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AE8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w:t>
      </w:r>
    </w:p>
    <w:p w14:paraId="1F5ACB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32"/>
          <w:szCs w:val="32"/>
          <w:lang w:val="en-US" w:eastAsia="zh-CN" w:bidi="ar"/>
        </w:rPr>
      </w:pPr>
    </w:p>
    <w:p w14:paraId="0BB08E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承诺书</w:t>
      </w:r>
    </w:p>
    <w:p w14:paraId="133475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Times New Roman" w:eastAsia="仿宋_GB2312" w:cs="仿宋_GB2312"/>
          <w:kern w:val="2"/>
          <w:sz w:val="28"/>
          <w:szCs w:val="28"/>
          <w:lang w:val="en-US" w:eastAsia="zh-CN" w:bidi="ar"/>
        </w:rPr>
      </w:pPr>
    </w:p>
    <w:p w14:paraId="75AF826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default" w:ascii="仿宋_GB2312" w:eastAsia="仿宋_GB2312" w:cs="仿宋_GB2312"/>
          <w:kern w:val="2"/>
          <w:sz w:val="28"/>
          <w:szCs w:val="28"/>
          <w:lang w:val="en-US"/>
        </w:rPr>
      </w:pPr>
      <w:r>
        <w:rPr>
          <w:rFonts w:hint="eastAsia" w:ascii="仿宋_GB2312" w:hAnsi="Times New Roman" w:eastAsia="仿宋_GB2312" w:cs="仿宋_GB2312"/>
          <w:kern w:val="2"/>
          <w:sz w:val="28"/>
          <w:szCs w:val="28"/>
          <w:lang w:val="en-US" w:eastAsia="zh-CN" w:bidi="ar"/>
        </w:rPr>
        <w:t>本单位在申报本项目之前，已经完全了解并遵守《光明区经济发展专项资金管理办法》（深光府规〔2023〕15号</w:t>
      </w:r>
      <w:r>
        <w:rPr>
          <w:rFonts w:hint="eastAsia" w:ascii="仿宋_GB2312" w:hAnsi="Times New Roman" w:eastAsia="仿宋_GB2312" w:cs="仿宋_GB2312"/>
          <w:kern w:val="2"/>
          <w:sz w:val="28"/>
          <w:szCs w:val="28"/>
          <w:highlight w:val="none"/>
          <w:lang w:val="en-US" w:eastAsia="zh-CN" w:bidi="ar"/>
        </w:rPr>
        <w:t>）《</w:t>
      </w:r>
      <w:r>
        <w:rPr>
          <w:rFonts w:hint="eastAsia" w:ascii="仿宋_GB2312" w:hAnsi="Times New Roman" w:eastAsia="仿宋_GB2312" w:cs="仿宋_GB2312"/>
          <w:i w:val="0"/>
          <w:kern w:val="2"/>
          <w:sz w:val="28"/>
          <w:szCs w:val="28"/>
          <w:highlight w:val="none"/>
          <w:lang w:val="en-US" w:eastAsia="zh-CN" w:bidi="ar"/>
        </w:rPr>
        <w:t>深圳市光明区关于促进科技创新发展的若干措施</w:t>
      </w:r>
      <w:r>
        <w:rPr>
          <w:rFonts w:hint="eastAsia" w:ascii="仿宋_GB2312" w:hAnsi="Times New Roman" w:eastAsia="仿宋_GB2312" w:cs="仿宋_GB2312"/>
          <w:kern w:val="2"/>
          <w:sz w:val="28"/>
          <w:szCs w:val="28"/>
          <w:highlight w:val="none"/>
          <w:lang w:val="en-US" w:eastAsia="zh-CN" w:bidi="ar"/>
        </w:rPr>
        <w:t>》</w:t>
      </w:r>
      <w:r>
        <w:rPr>
          <w:rFonts w:hint="eastAsia" w:ascii="仿宋_GB2312" w:hAnsi="Times New Roman" w:eastAsia="仿宋_GB2312" w:cs="仿宋_GB2312"/>
          <w:i w:val="0"/>
          <w:kern w:val="2"/>
          <w:sz w:val="28"/>
          <w:szCs w:val="28"/>
          <w:highlight w:val="none"/>
          <w:lang w:val="en-US" w:eastAsia="zh-CN" w:bidi="ar"/>
        </w:rPr>
        <w:t>（深光府规〔2024〕1号）</w:t>
      </w:r>
      <w:r>
        <w:rPr>
          <w:rFonts w:hint="eastAsia" w:ascii="仿宋_GB2312" w:hAnsi="Times New Roman" w:eastAsia="仿宋_GB2312" w:cs="仿宋_GB2312"/>
          <w:b w:val="0"/>
          <w:kern w:val="2"/>
          <w:sz w:val="28"/>
          <w:szCs w:val="28"/>
          <w:highlight w:val="none"/>
          <w:lang w:val="en-US" w:eastAsia="zh-CN" w:bidi="ar"/>
        </w:rPr>
        <w:t>深圳市光明区促进科技创新发展扶持计划操作规程（深光科创规〔2024〕2号）</w:t>
      </w:r>
      <w:r>
        <w:rPr>
          <w:rFonts w:hint="eastAsia" w:ascii="仿宋_GB2312" w:hAnsi="Times New Roman" w:eastAsia="仿宋_GB2312" w:cs="仿宋_GB2312"/>
          <w:kern w:val="2"/>
          <w:sz w:val="28"/>
          <w:szCs w:val="28"/>
          <w:lang w:val="en-US" w:eastAsia="zh-CN" w:bidi="ar"/>
        </w:rPr>
        <w:t>等相关规定，并作出以下声明和保证：</w:t>
      </w:r>
    </w:p>
    <w:p w14:paraId="47F56F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color w:val="FF0000"/>
          <w:kern w:val="2"/>
          <w:sz w:val="28"/>
          <w:szCs w:val="28"/>
        </w:rPr>
      </w:pPr>
      <w:r>
        <w:rPr>
          <w:rFonts w:hint="eastAsia" w:ascii="仿宋_GB2312" w:hAnsi="Times New Roman" w:eastAsia="仿宋_GB2312" w:cs="仿宋_GB2312"/>
          <w:kern w:val="2"/>
          <w:sz w:val="28"/>
          <w:szCs w:val="28"/>
          <w:lang w:val="en-US" w:eastAsia="zh-CN" w:bidi="ar"/>
        </w:rPr>
        <w:t>一、本单位在项目申请、实施过程中，提供的项目申报材料真实合法有效，无弄虚作假、漏报、瞒报行为，不存在重复申报、多头申报等违规情形。</w:t>
      </w:r>
    </w:p>
    <w:p w14:paraId="33AEF8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二、本单位自觉接受资金主管部门和监督部门的监督检查，按照相关部门要求及时报送相关资料、配合开展实地考察等，配合相关职能部门履行好社会责任。</w:t>
      </w:r>
    </w:p>
    <w:p w14:paraId="5A3908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三、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14:paraId="29EE19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四、本申请资料仅为向光明区科技创新局申请</w:t>
      </w:r>
      <w:r>
        <w:rPr>
          <w:rFonts w:hint="eastAsia" w:ascii="仿宋_GB2312" w:hAnsi="Times New Roman" w:eastAsia="仿宋_GB2312" w:cs="仿宋_GB2312"/>
          <w:kern w:val="2"/>
          <w:sz w:val="28"/>
          <w:szCs w:val="28"/>
          <w:highlight w:val="none"/>
          <w:lang w:val="en-US" w:eastAsia="zh-CN" w:bidi="ar"/>
        </w:rPr>
        <w:t>高水平科技交流活动资助项目</w:t>
      </w:r>
      <w:r>
        <w:rPr>
          <w:rFonts w:hint="eastAsia" w:ascii="仿宋_GB2312" w:hAnsi="Times New Roman" w:eastAsia="仿宋_GB2312" w:cs="仿宋_GB2312"/>
          <w:kern w:val="2"/>
          <w:sz w:val="28"/>
          <w:szCs w:val="28"/>
          <w:lang w:val="en-US" w:eastAsia="zh-CN" w:bidi="ar"/>
        </w:rPr>
        <w:t>资金而提交，本单位清楚所有提交的材料均需审</w:t>
      </w:r>
      <w:bookmarkStart w:id="0" w:name="_GoBack"/>
      <w:bookmarkEnd w:id="0"/>
      <w:r>
        <w:rPr>
          <w:rFonts w:hint="eastAsia" w:ascii="仿宋_GB2312" w:hAnsi="Times New Roman" w:eastAsia="仿宋_GB2312" w:cs="仿宋_GB2312"/>
          <w:kern w:val="2"/>
          <w:sz w:val="28"/>
          <w:szCs w:val="28"/>
          <w:lang w:val="en-US" w:eastAsia="zh-CN" w:bidi="ar"/>
        </w:rPr>
        <w:t>核且不予退还。本单位已对所有申请资料自行备份留底。</w:t>
      </w:r>
    </w:p>
    <w:p w14:paraId="02A9F8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五、光明区科技创新局可以因审核该项目而使用申报材料中提供的全部信息，无需另行征得本单位的同意。本单位清楚所有申报材料经过相关受理及审批、公示等程序，</w:t>
      </w:r>
      <w:r>
        <w:rPr>
          <w:rFonts w:hint="eastAsia" w:ascii="仿宋_GB2312" w:eastAsia="仿宋_GB2312" w:cs="仿宋_GB2312"/>
          <w:kern w:val="2"/>
          <w:sz w:val="28"/>
          <w:szCs w:val="28"/>
          <w:lang w:val="en-US" w:eastAsia="zh-CN" w:bidi="ar"/>
        </w:rPr>
        <w:t>不</w:t>
      </w:r>
      <w:r>
        <w:rPr>
          <w:rFonts w:hint="eastAsia" w:ascii="仿宋_GB2312" w:hAnsi="Times New Roman" w:eastAsia="仿宋_GB2312" w:cs="仿宋_GB2312"/>
          <w:kern w:val="2"/>
          <w:sz w:val="28"/>
          <w:szCs w:val="28"/>
          <w:lang w:val="en-US" w:eastAsia="zh-CN" w:bidi="ar"/>
        </w:rPr>
        <w:t>存在申报材料信息部分或全部泄露的可能，确认光明区科技创新局对非因故意或者重大过失导致申报材料信息泄露的后果不承担任何形式的责任。</w:t>
      </w:r>
    </w:p>
    <w:p w14:paraId="7D8CF5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六、本单位获得的光明区经济发展专项资金用于生产经营和日常管理支出，不得用于证券类投资、缴纳罚款、滞纳金、房地产投资等非正常的经营性支出。</w:t>
      </w:r>
    </w:p>
    <w:p w14:paraId="0F662D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七、本单位如获得光明区科技创新局经济发展专项资金资助累计额度100万元（含）以上，承诺自获得最后一笔光明区政府资金支持之日起，三年内①若注册地在光明的，保持注册地在光明区的稳定，并继续履行在光明区的纳税义务和统计义务；②在光明区实际经营。</w:t>
      </w:r>
    </w:p>
    <w:p w14:paraId="55818E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Times New Roman" w:eastAsia="仿宋_GB2312" w:cs="仿宋_GB2312"/>
          <w:kern w:val="2"/>
          <w:sz w:val="28"/>
          <w:szCs w:val="28"/>
          <w:lang w:val="en-US" w:eastAsia="zh-CN" w:bidi="ar"/>
        </w:rPr>
      </w:pPr>
      <w:r>
        <w:rPr>
          <w:rFonts w:hint="eastAsia" w:ascii="仿宋_GB2312" w:hAnsi="Times New Roman" w:eastAsia="仿宋_GB2312" w:cs="仿宋_GB2312"/>
          <w:kern w:val="2"/>
          <w:sz w:val="28"/>
          <w:szCs w:val="28"/>
          <w:lang w:val="en-US" w:eastAsia="zh-CN" w:bidi="ar"/>
        </w:rPr>
        <w:t>八、本单位所申报项目符合资助领取条件；如不符合领取条件却收到资助，本单位保证配合资金主管部门和监督部门退回已拨付资金中涉及违规部分。</w:t>
      </w:r>
    </w:p>
    <w:p w14:paraId="66FB16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本单位已详细阅读以上内容，自愿签署此承诺书，保证遵守上述承诺。如有违反，主动配合相关资金主管部门退回获得的资助资金并依法承担法律责任，对于逾期未退还的，依法依规退回孳生利息。</w:t>
      </w:r>
    </w:p>
    <w:p w14:paraId="2AC8D60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特此承诺。</w:t>
      </w:r>
    </w:p>
    <w:p w14:paraId="49D17C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0E0C1F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3080" w:firstLineChars="1100"/>
        <w:jc w:val="lef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承诺单位（人）（盖章/签字）：</w:t>
      </w:r>
      <w:r>
        <w:rPr>
          <w:rFonts w:hint="eastAsia" w:ascii="仿宋_GB2312" w:hAnsi="Times New Roman" w:eastAsia="仿宋_GB2312" w:cs="仿宋_GB2312"/>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 xml:space="preserve"> </w:t>
      </w:r>
    </w:p>
    <w:p w14:paraId="1E7540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3080" w:firstLineChars="1100"/>
        <w:jc w:val="lef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承诺单位法人代表签名：</w:t>
      </w:r>
      <w:r>
        <w:rPr>
          <w:rFonts w:hint="eastAsia" w:ascii="仿宋_GB2312" w:hAnsi="Times New Roman" w:eastAsia="仿宋_GB2312" w:cs="仿宋_GB2312"/>
          <w:kern w:val="2"/>
          <w:sz w:val="28"/>
          <w:szCs w:val="28"/>
          <w:u w:val="single"/>
          <w:lang w:val="en-US" w:eastAsia="zh-CN" w:bidi="ar"/>
        </w:rPr>
        <w:t xml:space="preserve">                  </w:t>
      </w:r>
    </w:p>
    <w:p w14:paraId="362DD3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293AD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right"/>
        <w:textAlignment w:val="auto"/>
      </w:pPr>
      <w:r>
        <w:rPr>
          <w:rFonts w:hint="eastAsia" w:ascii="仿宋_GB2312" w:hAnsi="Times New Roman" w:eastAsia="仿宋_GB2312" w:cs="仿宋_GB2312"/>
          <w:kern w:val="2"/>
          <w:sz w:val="28"/>
          <w:szCs w:val="28"/>
          <w:lang w:val="en-US" w:eastAsia="zh-CN" w:bidi="ar"/>
        </w:rPr>
        <w:t>年     月     日</w:t>
      </w:r>
    </w:p>
    <w:p w14:paraId="06AFEAB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C2A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B3E9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8B3E9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ZjVhZDc4ZjVlYTAwNDU1NWViYjRiMWE2NWNhNmYifQ=="/>
  </w:docVars>
  <w:rsids>
    <w:rsidRoot w:val="7BFA3B76"/>
    <w:rsid w:val="184B7D68"/>
    <w:rsid w:val="7BFA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jc w:val="both"/>
    </w:pPr>
    <w:rPr>
      <w:rFonts w:ascii="Times New Roman" w:hAnsi="Times New Roman" w:eastAsia="宋体" w:cs="Times New Roman"/>
      <w:sz w:val="24"/>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2024-08-19T01:44:00Z</dcterms:created>
  <dc:creator>柒芪杞讫</dc:creator>
  <cp:lastModifiedBy>柒芪杞讫</cp:lastModifiedBy>
  <dcterms:modified xsi:type="dcterms:W3CDTF">2024-08-19T01:52:25Z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F2AB0A64469140D0AC53F1112B47DB43_13</vt:lpwstr>
  </property>
</Properties>
</file>