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0" w:afterAutospacing="0" w:line="420" w:lineRule="atLeast"/>
        <w:ind w:left="0" w:right="0" w:firstLine="0"/>
      </w:pPr>
      <w:r>
        <w:rPr>
          <w:rFonts w:hint="default" w:ascii="Helvetica" w:hAnsi="Helvetica" w:eastAsia="Helvetica" w:cs="Helvetica"/>
          <w:i w:val="0"/>
          <w:iCs w:val="0"/>
          <w:caps w:val="0"/>
          <w:color w:val="333333"/>
          <w:spacing w:val="0"/>
          <w:sz w:val="30"/>
          <w:szCs w:val="30"/>
          <w:shd w:val="clear" w:fill="FFFFFF"/>
        </w:rPr>
        <w:t>支持领域</w:t>
      </w:r>
    </w:p>
    <w:p>
      <w:pPr>
        <w:rPr>
          <w:rFonts w:hint="eastAsia"/>
          <w:lang w:eastAsia="zh-CN"/>
        </w:rPr>
      </w:pPr>
      <w:r>
        <w:rPr>
          <w:rFonts w:hint="eastAsia"/>
        </w:rPr>
        <w:t>文体旅商品牌活动和赛事</w:t>
      </w:r>
      <w:r>
        <w:rPr>
          <w:rFonts w:hint="eastAsia"/>
          <w:lang w:eastAsia="zh-CN"/>
        </w:rPr>
        <w:t>资助</w:t>
      </w:r>
    </w:p>
    <w:p>
      <w:pPr>
        <w:rPr>
          <w:rFonts w:hint="eastAsia"/>
          <w:lang w:eastAsia="zh-CN"/>
        </w:rPr>
      </w:pPr>
    </w:p>
    <w:p>
      <w:pPr>
        <w:pStyle w:val="2"/>
        <w:keepNext w:val="0"/>
        <w:keepLines w:val="0"/>
        <w:widowControl/>
        <w:suppressLineNumbers w:val="0"/>
        <w:spacing w:before="300" w:beforeAutospacing="0" w:after="0" w:afterAutospacing="0" w:line="420" w:lineRule="atLeast"/>
        <w:ind w:left="0" w:right="0"/>
        <w:rPr>
          <w:sz w:val="30"/>
          <w:szCs w:val="30"/>
        </w:rPr>
      </w:pPr>
      <w:r>
        <w:rPr>
          <w:i w:val="0"/>
          <w:iCs w:val="0"/>
          <w:caps w:val="0"/>
          <w:color w:val="333333"/>
          <w:spacing w:val="0"/>
          <w:sz w:val="30"/>
          <w:szCs w:val="30"/>
          <w:shd w:val="clear" w:fill="FFFFFF"/>
        </w:rPr>
        <w:t>政策说明</w:t>
      </w:r>
    </w:p>
    <w:p>
      <w:pPr>
        <w:keepNext w:val="0"/>
        <w:keepLines w:val="0"/>
        <w:widowControl/>
        <w:suppressLineNumbers w:val="0"/>
        <w:shd w:val="clear" w:fill="FFFFFF"/>
        <w:spacing w:before="150" w:beforeAutospacing="0"/>
        <w:ind w:left="0" w:firstLine="0"/>
        <w:jc w:val="left"/>
        <w:rPr>
          <w:rFonts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666666"/>
          <w:spacing w:val="0"/>
          <w:kern w:val="0"/>
          <w:sz w:val="21"/>
          <w:szCs w:val="21"/>
          <w:shd w:val="clear" w:fill="FFFFFF"/>
          <w:lang w:val="en-US" w:eastAsia="zh-CN" w:bidi="ar"/>
        </w:rPr>
        <w:t>（一）项目类型：核准制 （二）申请时限：申报主体须在符合申报条件的次年12月31日前提出申请。</w:t>
      </w:r>
    </w:p>
    <w:p>
      <w:pPr>
        <w:pStyle w:val="2"/>
        <w:keepNext w:val="0"/>
        <w:keepLines w:val="0"/>
        <w:widowControl/>
        <w:suppressLineNumbers w:val="0"/>
        <w:spacing w:before="300" w:beforeAutospacing="0" w:after="0" w:afterAutospacing="0" w:line="420" w:lineRule="atLeast"/>
        <w:ind w:left="0" w:right="0"/>
        <w:rPr>
          <w:sz w:val="30"/>
          <w:szCs w:val="30"/>
        </w:rPr>
      </w:pPr>
      <w:r>
        <w:rPr>
          <w:i w:val="0"/>
          <w:iCs w:val="0"/>
          <w:caps w:val="0"/>
          <w:color w:val="333333"/>
          <w:spacing w:val="0"/>
          <w:sz w:val="30"/>
          <w:szCs w:val="30"/>
          <w:shd w:val="clear" w:fill="FFFFFF"/>
        </w:rPr>
        <w:t>申请时限</w:t>
      </w:r>
    </w:p>
    <w:p>
      <w:pPr>
        <w:keepNext w:val="0"/>
        <w:keepLines w:val="0"/>
        <w:widowControl/>
        <w:suppressLineNumbers w:val="0"/>
        <w:shd w:val="clear" w:fill="FFFFFF"/>
        <w:spacing w:before="150" w:beforeAutospacing="0"/>
        <w:ind w:left="0" w:firstLine="0"/>
        <w:jc w:val="left"/>
        <w:rPr>
          <w:rFonts w:hint="default" w:ascii="Helvetica" w:hAnsi="Helvetica" w:eastAsia="Helvetica" w:cs="Helvetica"/>
          <w:i w:val="0"/>
          <w:iCs w:val="0"/>
          <w:caps w:val="0"/>
          <w:color w:val="333333"/>
          <w:spacing w:val="0"/>
          <w:sz w:val="24"/>
          <w:szCs w:val="24"/>
        </w:rPr>
      </w:pPr>
      <w:r>
        <w:rPr>
          <w:rFonts w:hint="default" w:ascii="Helvetica" w:hAnsi="Helvetica" w:eastAsia="Helvetica" w:cs="Helvetica"/>
          <w:i w:val="0"/>
          <w:iCs w:val="0"/>
          <w:caps w:val="0"/>
          <w:color w:val="666666"/>
          <w:spacing w:val="0"/>
          <w:kern w:val="0"/>
          <w:sz w:val="21"/>
          <w:szCs w:val="21"/>
          <w:shd w:val="clear" w:fill="FFFFFF"/>
          <w:lang w:val="en-US" w:eastAsia="zh-CN" w:bidi="ar"/>
        </w:rPr>
        <w:t>无</w:t>
      </w:r>
    </w:p>
    <w:p>
      <w:pPr>
        <w:pStyle w:val="2"/>
        <w:keepNext w:val="0"/>
        <w:keepLines w:val="0"/>
        <w:widowControl/>
        <w:suppressLineNumbers w:val="0"/>
        <w:spacing w:before="420" w:beforeAutospacing="0" w:after="0" w:afterAutospacing="0" w:line="420" w:lineRule="atLeast"/>
        <w:ind w:left="0" w:right="0"/>
        <w:rPr>
          <w:sz w:val="30"/>
          <w:szCs w:val="30"/>
        </w:rPr>
      </w:pPr>
      <w:r>
        <w:rPr>
          <w:i w:val="0"/>
          <w:iCs w:val="0"/>
          <w:caps w:val="0"/>
          <w:color w:val="333333"/>
          <w:spacing w:val="0"/>
          <w:sz w:val="30"/>
          <w:szCs w:val="30"/>
          <w:shd w:val="clear" w:fill="FFFFFF"/>
        </w:rPr>
        <w:t>扶持标准</w:t>
      </w:r>
    </w:p>
    <w:tbl>
      <w:tblPr>
        <w:tblW w:w="18000" w:type="dxa"/>
        <w:tblInd w:w="0" w:type="dxa"/>
        <w:tblBorders>
          <w:top w:val="single" w:color="F0F0F0" w:sz="6" w:space="0"/>
          <w:left w:val="single" w:color="F0F0F0" w:sz="6" w:space="0"/>
          <w:bottom w:val="single" w:color="F0F0F0" w:sz="6" w:space="0"/>
          <w:right w:val="single" w:color="F0F0F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2295"/>
        <w:gridCol w:w="15705"/>
      </w:tblGrid>
      <w:tr>
        <w:tblPrEx>
          <w:tblBorders>
            <w:top w:val="single" w:color="F0F0F0" w:sz="6" w:space="0"/>
            <w:left w:val="single" w:color="F0F0F0" w:sz="6" w:space="0"/>
            <w:bottom w:val="single" w:color="F0F0F0" w:sz="6" w:space="0"/>
            <w:right w:val="single" w:color="F0F0F0" w:sz="6" w:space="0"/>
            <w:insideH w:val="none" w:color="auto" w:sz="0" w:space="0"/>
            <w:insideV w:val="none" w:color="auto" w:sz="0" w:space="0"/>
          </w:tblBorders>
          <w:shd w:val="clear"/>
          <w:tblCellMar>
            <w:top w:w="15" w:type="dxa"/>
            <w:left w:w="15" w:type="dxa"/>
            <w:bottom w:w="15" w:type="dxa"/>
            <w:right w:w="15" w:type="dxa"/>
          </w:tblCellMar>
        </w:tblPrEx>
        <w:tc>
          <w:tcPr>
            <w:tcW w:w="2295" w:type="dxa"/>
            <w:shd w:val="clear" w:color="auto" w:fill="F3F7FD"/>
            <w:tcMar>
              <w:top w:w="240" w:type="dxa"/>
              <w:left w:w="300" w:type="dxa"/>
              <w:bottom w:w="240" w:type="dxa"/>
              <w:right w:w="300" w:type="dxa"/>
            </w:tcMar>
            <w:vAlign w:val="center"/>
          </w:tcPr>
          <w:p>
            <w:pPr>
              <w:keepNext w:val="0"/>
              <w:keepLines w:val="0"/>
              <w:widowControl/>
              <w:suppressLineNumbers w:val="0"/>
              <w:spacing w:line="360" w:lineRule="atLeast"/>
              <w:jc w:val="center"/>
              <w:rPr>
                <w:color w:val="333333"/>
                <w:sz w:val="21"/>
                <w:szCs w:val="21"/>
              </w:rPr>
            </w:pPr>
            <w:r>
              <w:rPr>
                <w:rFonts w:ascii="宋体" w:hAnsi="宋体" w:eastAsia="宋体" w:cs="宋体"/>
                <w:color w:val="333333"/>
                <w:kern w:val="0"/>
                <w:sz w:val="21"/>
                <w:szCs w:val="21"/>
                <w:bdr w:val="none" w:color="auto" w:sz="0" w:space="0"/>
                <w:lang w:val="en-US" w:eastAsia="zh-CN" w:bidi="ar"/>
              </w:rPr>
              <w:t>扶持标准</w:t>
            </w:r>
          </w:p>
        </w:tc>
        <w:tc>
          <w:tcPr>
            <w:tcW w:w="0" w:type="auto"/>
            <w:shd w:val="clear"/>
            <w:tcMar>
              <w:top w:w="270" w:type="dxa"/>
              <w:left w:w="270" w:type="dxa"/>
              <w:bottom w:w="270" w:type="dxa"/>
              <w:right w:w="27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30" w:lineRule="atLeast"/>
              <w:jc w:val="left"/>
            </w:pPr>
            <w:r>
              <w:rPr>
                <w:rFonts w:ascii="宋体" w:hAnsi="宋体" w:eastAsia="宋体" w:cs="宋体"/>
                <w:kern w:val="0"/>
                <w:sz w:val="24"/>
                <w:szCs w:val="24"/>
                <w:bdr w:val="none" w:color="auto" w:sz="0" w:space="0"/>
                <w:lang w:val="en-US" w:eastAsia="zh-CN" w:bidi="ar"/>
              </w:rPr>
              <w:t>（一）经向区文化广电旅游体育局报备，对实际投入五十万元以上的文旅商品牌活动，按实际投入的百分之二十给予不超过三百万元的资助。经向区文化广电旅游体育局报备，对国际性、全国性体育赛事，分别按实际投入的百分之五十、百分之四十给予不超过三百万元的资助； （二）经区政府认定，同意举办的文体旅商活动和体育赛事，按不超过实际投入的百分之五十，给予不超过三百万元的资助。</w:t>
            </w:r>
          </w:p>
        </w:tc>
      </w:tr>
    </w:tbl>
    <w:p>
      <w:pPr>
        <w:pStyle w:val="2"/>
        <w:keepNext w:val="0"/>
        <w:keepLines w:val="0"/>
        <w:widowControl/>
        <w:suppressLineNumbers w:val="0"/>
        <w:spacing w:before="420" w:beforeAutospacing="0" w:after="0" w:afterAutospacing="0" w:line="420" w:lineRule="atLeast"/>
        <w:ind w:left="0" w:right="0"/>
        <w:rPr>
          <w:sz w:val="30"/>
          <w:szCs w:val="30"/>
        </w:rPr>
      </w:pPr>
      <w:r>
        <w:rPr>
          <w:i w:val="0"/>
          <w:iCs w:val="0"/>
          <w:caps w:val="0"/>
          <w:color w:val="333333"/>
          <w:spacing w:val="0"/>
          <w:sz w:val="30"/>
          <w:szCs w:val="30"/>
          <w:shd w:val="clear" w:fill="FFFFFF"/>
        </w:rPr>
        <w:t>申报时间</w:t>
      </w:r>
    </w:p>
    <w:tbl>
      <w:tblPr>
        <w:tblW w:w="18000" w:type="dxa"/>
        <w:tblInd w:w="0" w:type="dxa"/>
        <w:tblBorders>
          <w:top w:val="single" w:color="F0F0F0" w:sz="6" w:space="0"/>
          <w:left w:val="single" w:color="F0F0F0" w:sz="6" w:space="0"/>
          <w:bottom w:val="single" w:color="F0F0F0" w:sz="6" w:space="0"/>
          <w:right w:val="single" w:color="F0F0F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2295"/>
        <w:gridCol w:w="15705"/>
      </w:tblGrid>
      <w:tr>
        <w:tblPrEx>
          <w:tblBorders>
            <w:top w:val="single" w:color="F0F0F0" w:sz="6" w:space="0"/>
            <w:left w:val="single" w:color="F0F0F0" w:sz="6" w:space="0"/>
            <w:bottom w:val="single" w:color="F0F0F0" w:sz="6" w:space="0"/>
            <w:right w:val="single" w:color="F0F0F0" w:sz="6" w:space="0"/>
            <w:insideH w:val="none" w:color="auto" w:sz="0" w:space="0"/>
            <w:insideV w:val="none" w:color="auto" w:sz="0" w:space="0"/>
          </w:tblBorders>
          <w:shd w:val="clear"/>
          <w:tblCellMar>
            <w:top w:w="15" w:type="dxa"/>
            <w:left w:w="15" w:type="dxa"/>
            <w:bottom w:w="15" w:type="dxa"/>
            <w:right w:w="15" w:type="dxa"/>
          </w:tblCellMar>
        </w:tblPrEx>
        <w:tc>
          <w:tcPr>
            <w:tcW w:w="2295" w:type="dxa"/>
            <w:shd w:val="clear" w:color="auto" w:fill="F3F7FD"/>
            <w:tcMar>
              <w:top w:w="240" w:type="dxa"/>
              <w:left w:w="300" w:type="dxa"/>
              <w:bottom w:w="240" w:type="dxa"/>
              <w:right w:w="300" w:type="dxa"/>
            </w:tcMar>
            <w:vAlign w:val="center"/>
          </w:tcPr>
          <w:p>
            <w:pPr>
              <w:keepNext w:val="0"/>
              <w:keepLines w:val="0"/>
              <w:widowControl/>
              <w:suppressLineNumbers w:val="0"/>
              <w:spacing w:line="360" w:lineRule="atLeast"/>
              <w:jc w:val="center"/>
              <w:rPr>
                <w:color w:val="333333"/>
                <w:sz w:val="21"/>
                <w:szCs w:val="21"/>
              </w:rPr>
            </w:pPr>
            <w:r>
              <w:rPr>
                <w:rFonts w:ascii="宋体" w:hAnsi="宋体" w:eastAsia="宋体" w:cs="宋体"/>
                <w:color w:val="333333"/>
                <w:kern w:val="0"/>
                <w:sz w:val="21"/>
                <w:szCs w:val="21"/>
                <w:bdr w:val="none" w:color="auto" w:sz="0" w:space="0"/>
                <w:lang w:val="en-US" w:eastAsia="zh-CN" w:bidi="ar"/>
              </w:rPr>
              <w:t>网络填报受理时间</w:t>
            </w:r>
          </w:p>
        </w:tc>
        <w:tc>
          <w:tcPr>
            <w:tcW w:w="0" w:type="auto"/>
            <w:shd w:val="clear"/>
            <w:tcMar>
              <w:top w:w="270" w:type="dxa"/>
              <w:left w:w="270" w:type="dxa"/>
              <w:bottom w:w="270" w:type="dxa"/>
              <w:right w:w="270" w:type="dxa"/>
            </w:tcMar>
            <w:vAlign w:val="center"/>
          </w:tcPr>
          <w:p>
            <w:pPr>
              <w:keepNext w:val="0"/>
              <w:keepLines w:val="0"/>
              <w:widowControl/>
              <w:suppressLineNumbers w:val="0"/>
              <w:spacing w:line="330" w:lineRule="atLeast"/>
              <w:jc w:val="left"/>
            </w:pPr>
            <w:r>
              <w:rPr>
                <w:rFonts w:ascii="宋体" w:hAnsi="宋体" w:eastAsia="宋体" w:cs="宋体"/>
                <w:kern w:val="0"/>
                <w:sz w:val="24"/>
                <w:szCs w:val="24"/>
                <w:bdr w:val="none" w:color="auto" w:sz="0" w:space="0"/>
                <w:lang w:val="en-US" w:eastAsia="zh-CN" w:bidi="ar"/>
              </w:rPr>
              <w:t>2024-06-11 至 2024-06-28 10:42</w:t>
            </w:r>
          </w:p>
        </w:tc>
      </w:tr>
      <w:tr>
        <w:tblPrEx>
          <w:tblBorders>
            <w:top w:val="single" w:color="F0F0F0" w:sz="6" w:space="0"/>
            <w:left w:val="single" w:color="F0F0F0" w:sz="6" w:space="0"/>
            <w:bottom w:val="single" w:color="F0F0F0" w:sz="6" w:space="0"/>
            <w:right w:val="single" w:color="F0F0F0" w:sz="6" w:space="0"/>
            <w:insideH w:val="none" w:color="auto" w:sz="0" w:space="0"/>
            <w:insideV w:val="none" w:color="auto" w:sz="0" w:space="0"/>
          </w:tblBorders>
          <w:tblCellMar>
            <w:top w:w="15" w:type="dxa"/>
            <w:left w:w="15" w:type="dxa"/>
            <w:bottom w:w="15" w:type="dxa"/>
            <w:right w:w="15" w:type="dxa"/>
          </w:tblCellMar>
        </w:tblPrEx>
        <w:tc>
          <w:tcPr>
            <w:tcW w:w="2295" w:type="dxa"/>
            <w:shd w:val="clear" w:color="auto" w:fill="F3F7FD"/>
            <w:tcMar>
              <w:top w:w="240" w:type="dxa"/>
              <w:left w:w="300" w:type="dxa"/>
              <w:bottom w:w="240" w:type="dxa"/>
              <w:right w:w="300" w:type="dxa"/>
            </w:tcMar>
            <w:vAlign w:val="center"/>
          </w:tcPr>
          <w:p>
            <w:pPr>
              <w:keepNext w:val="0"/>
              <w:keepLines w:val="0"/>
              <w:widowControl/>
              <w:suppressLineNumbers w:val="0"/>
              <w:spacing w:line="360" w:lineRule="atLeast"/>
              <w:jc w:val="center"/>
              <w:rPr>
                <w:color w:val="333333"/>
                <w:sz w:val="21"/>
                <w:szCs w:val="21"/>
              </w:rPr>
            </w:pPr>
            <w:r>
              <w:rPr>
                <w:rFonts w:ascii="宋体" w:hAnsi="宋体" w:eastAsia="宋体" w:cs="宋体"/>
                <w:color w:val="333333"/>
                <w:kern w:val="0"/>
                <w:sz w:val="21"/>
                <w:szCs w:val="21"/>
                <w:bdr w:val="none" w:color="auto" w:sz="0" w:space="0"/>
                <w:lang w:val="en-US" w:eastAsia="zh-CN" w:bidi="ar"/>
              </w:rPr>
              <w:t>书面材料受理时间</w:t>
            </w:r>
          </w:p>
        </w:tc>
        <w:tc>
          <w:tcPr>
            <w:tcW w:w="0" w:type="auto"/>
            <w:shd w:val="clear"/>
            <w:tcMar>
              <w:top w:w="270" w:type="dxa"/>
              <w:left w:w="270" w:type="dxa"/>
              <w:bottom w:w="270" w:type="dxa"/>
              <w:right w:w="270" w:type="dxa"/>
            </w:tcMar>
            <w:vAlign w:val="center"/>
          </w:tcPr>
          <w:p>
            <w:pPr>
              <w:keepNext w:val="0"/>
              <w:keepLines w:val="0"/>
              <w:widowControl/>
              <w:suppressLineNumbers w:val="0"/>
              <w:spacing w:line="330" w:lineRule="atLeast"/>
              <w:jc w:val="left"/>
            </w:pPr>
            <w:r>
              <w:rPr>
                <w:rFonts w:ascii="宋体" w:hAnsi="宋体" w:eastAsia="宋体" w:cs="宋体"/>
                <w:kern w:val="0"/>
                <w:sz w:val="24"/>
                <w:szCs w:val="24"/>
                <w:bdr w:val="none" w:color="auto" w:sz="0" w:space="0"/>
                <w:lang w:val="en-US" w:eastAsia="zh-CN" w:bidi="ar"/>
              </w:rPr>
              <w:t>--</w:t>
            </w:r>
          </w:p>
        </w:tc>
      </w:tr>
    </w:tbl>
    <w:p>
      <w:pPr>
        <w:pStyle w:val="2"/>
        <w:keepNext w:val="0"/>
        <w:keepLines w:val="0"/>
        <w:widowControl/>
        <w:suppressLineNumbers w:val="0"/>
        <w:spacing w:before="420" w:beforeAutospacing="0" w:after="0" w:afterAutospacing="0" w:line="420" w:lineRule="atLeast"/>
        <w:ind w:left="0" w:right="0"/>
        <w:rPr>
          <w:sz w:val="30"/>
          <w:szCs w:val="30"/>
        </w:rPr>
      </w:pPr>
      <w:r>
        <w:rPr>
          <w:i w:val="0"/>
          <w:iCs w:val="0"/>
          <w:caps w:val="0"/>
          <w:color w:val="333333"/>
          <w:spacing w:val="0"/>
          <w:sz w:val="30"/>
          <w:szCs w:val="30"/>
          <w:shd w:val="clear" w:fill="FFFFFF"/>
        </w:rPr>
        <w:t>扶持条件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1" w:line="450" w:lineRule="atLeast"/>
        <w:ind w:left="0" w:right="0"/>
        <w:rPr>
          <w:rFonts w:hint="default" w:ascii="Helvetica" w:hAnsi="Helvetica" w:eastAsia="Helvetica" w:cs="Helvetica"/>
          <w:i w:val="0"/>
          <w:iCs w:val="0"/>
          <w:caps w:val="0"/>
          <w:color w:val="666666"/>
          <w:spacing w:val="0"/>
          <w:sz w:val="21"/>
          <w:szCs w:val="21"/>
          <w:bdr w:val="none" w:color="auto" w:sz="0" w:space="0"/>
          <w:shd w:val="clear" w:fill="FFFFFF"/>
        </w:rPr>
      </w:pPr>
      <w:r>
        <w:rPr>
          <w:rFonts w:hint="default" w:ascii="Helvetica" w:hAnsi="Helvetica" w:eastAsia="Helvetica" w:cs="Helvetica"/>
          <w:i w:val="0"/>
          <w:iCs w:val="0"/>
          <w:caps w:val="0"/>
          <w:color w:val="666666"/>
          <w:spacing w:val="0"/>
          <w:sz w:val="21"/>
          <w:szCs w:val="21"/>
          <w:bdr w:val="none" w:color="auto" w:sz="0" w:space="0"/>
          <w:shd w:val="clear" w:fill="FFFFFF"/>
        </w:rPr>
        <w:t>（一）申报主体不限定于在盐田区实际从事经营活动的企业、机构、单位。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1" w:line="450" w:lineRule="atLeast"/>
        <w:ind w:left="0" w:right="0"/>
        <w:rPr>
          <w:rFonts w:hint="default" w:ascii="Helvetica" w:hAnsi="Helvetica" w:eastAsia="Helvetica" w:cs="Helvetica"/>
          <w:i w:val="0"/>
          <w:iCs w:val="0"/>
          <w:caps w:val="0"/>
          <w:color w:val="666666"/>
          <w:spacing w:val="0"/>
          <w:sz w:val="21"/>
          <w:szCs w:val="21"/>
          <w:bdr w:val="none" w:color="auto" w:sz="0" w:space="0"/>
          <w:shd w:val="clear" w:fill="FFFFFF"/>
        </w:rPr>
      </w:pPr>
      <w:r>
        <w:rPr>
          <w:rFonts w:hint="default" w:ascii="Helvetica" w:hAnsi="Helvetica" w:eastAsia="Helvetica" w:cs="Helvetica"/>
          <w:i w:val="0"/>
          <w:iCs w:val="0"/>
          <w:caps w:val="0"/>
          <w:color w:val="666666"/>
          <w:spacing w:val="0"/>
          <w:sz w:val="21"/>
          <w:szCs w:val="21"/>
          <w:bdr w:val="none" w:color="auto" w:sz="0" w:space="0"/>
          <w:shd w:val="clear" w:fill="FFFFFF"/>
        </w:rPr>
        <w:t>（二）名词解释：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1" w:line="450" w:lineRule="atLeast"/>
        <w:ind w:left="0" w:right="0"/>
        <w:rPr>
          <w:rFonts w:hint="default" w:ascii="Helvetica" w:hAnsi="Helvetica" w:eastAsia="Helvetica" w:cs="Helvetica"/>
          <w:i w:val="0"/>
          <w:iCs w:val="0"/>
          <w:caps w:val="0"/>
          <w:color w:val="666666"/>
          <w:spacing w:val="0"/>
          <w:sz w:val="21"/>
          <w:szCs w:val="21"/>
          <w:bdr w:val="none" w:color="auto" w:sz="0" w:space="0"/>
          <w:shd w:val="clear" w:fill="FFFFFF"/>
        </w:rPr>
      </w:pPr>
      <w:r>
        <w:rPr>
          <w:rFonts w:hint="default" w:ascii="Helvetica" w:hAnsi="Helvetica" w:eastAsia="Helvetica" w:cs="Helvetica"/>
          <w:i w:val="0"/>
          <w:iCs w:val="0"/>
          <w:caps w:val="0"/>
          <w:color w:val="666666"/>
          <w:spacing w:val="0"/>
          <w:sz w:val="21"/>
          <w:szCs w:val="21"/>
          <w:bdr w:val="none" w:color="auto" w:sz="0" w:space="0"/>
          <w:shd w:val="clear" w:fill="FFFFFF"/>
        </w:rPr>
        <w:t>所称“国际性、全国性体育赛事”，是指取得国际级体育协会、国家体育总局或全国单项体育协会等赛事授权机构的赛事授权确认。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1" w:line="450" w:lineRule="atLeast"/>
        <w:ind w:left="0" w:right="0"/>
        <w:rPr>
          <w:rFonts w:hint="default" w:ascii="Helvetica" w:hAnsi="Helvetica" w:eastAsia="Helvetica" w:cs="Helvetica"/>
          <w:i w:val="0"/>
          <w:iCs w:val="0"/>
          <w:caps w:val="0"/>
          <w:color w:val="666666"/>
          <w:spacing w:val="0"/>
          <w:sz w:val="21"/>
          <w:szCs w:val="21"/>
          <w:bdr w:val="none" w:color="auto" w:sz="0" w:space="0"/>
          <w:shd w:val="clear" w:fill="FFFFFF"/>
        </w:rPr>
      </w:pPr>
      <w:r>
        <w:rPr>
          <w:rFonts w:hint="default" w:ascii="Helvetica" w:hAnsi="Helvetica" w:eastAsia="Helvetica" w:cs="Helvetica"/>
          <w:i w:val="0"/>
          <w:iCs w:val="0"/>
          <w:caps w:val="0"/>
          <w:color w:val="666666"/>
          <w:spacing w:val="0"/>
          <w:sz w:val="21"/>
          <w:szCs w:val="21"/>
          <w:bdr w:val="none" w:color="auto" w:sz="0" w:space="0"/>
          <w:shd w:val="clear" w:fill="FFFFFF"/>
        </w:rPr>
        <w:t>所称“经向区文化广电旅游体育局报备”，是指需在活动开展前将活动、赛事策划方案向区文化广电旅游体育局报备，经局务会议审议通过后同意予以备案。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1" w:line="450" w:lineRule="atLeast"/>
        <w:ind w:left="0" w:right="0"/>
        <w:rPr>
          <w:rFonts w:hint="default" w:ascii="Helvetica" w:hAnsi="Helvetica" w:eastAsia="Helvetica" w:cs="Helvetica"/>
          <w:color w:val="666666"/>
          <w:sz w:val="21"/>
          <w:szCs w:val="21"/>
        </w:rPr>
      </w:pPr>
      <w:r>
        <w:rPr>
          <w:rFonts w:hint="default" w:ascii="Helvetica" w:hAnsi="Helvetica" w:eastAsia="Helvetica" w:cs="Helvetica"/>
          <w:i w:val="0"/>
          <w:iCs w:val="0"/>
          <w:caps w:val="0"/>
          <w:color w:val="666666"/>
          <w:spacing w:val="0"/>
          <w:sz w:val="21"/>
          <w:szCs w:val="21"/>
          <w:bdr w:val="none" w:color="auto" w:sz="0" w:space="0"/>
          <w:shd w:val="clear" w:fill="FFFFFF"/>
        </w:rPr>
        <w:t>所称“经区政府认定”，是指经盐田区政府常务会议审议通过或经区领导主持召开专题会议审议通过或经区领导签批同意予以资助。</w:t>
      </w:r>
    </w:p>
    <w:p>
      <w:pPr>
        <w:pStyle w:val="2"/>
        <w:keepNext w:val="0"/>
        <w:keepLines w:val="0"/>
        <w:widowControl/>
        <w:suppressLineNumbers w:val="0"/>
        <w:spacing w:before="420" w:beforeAutospacing="0" w:after="0" w:afterAutospacing="0" w:line="420" w:lineRule="atLeast"/>
        <w:ind w:left="0" w:right="0"/>
        <w:rPr>
          <w:sz w:val="30"/>
          <w:szCs w:val="30"/>
        </w:rPr>
      </w:pPr>
      <w:r>
        <w:rPr>
          <w:i w:val="0"/>
          <w:iCs w:val="0"/>
          <w:caps w:val="0"/>
          <w:color w:val="333333"/>
          <w:spacing w:val="0"/>
          <w:sz w:val="30"/>
          <w:szCs w:val="30"/>
          <w:shd w:val="clear" w:fill="FFFFFF"/>
        </w:rPr>
        <w:t>申报流程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line="330" w:lineRule="atLeast"/>
        <w:ind w:left="0" w:firstLine="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bdr w:val="none" w:color="auto" w:sz="0" w:space="0"/>
          <w:shd w:val="clear" w:fill="FFFFFF"/>
          <w:lang w:val="en-US" w:eastAsia="zh-CN" w:bidi="ar"/>
        </w:rPr>
        <w:t>申报主体准备申请材料—申报主体在网上提交申请材料—盐田区企业服务中心核对申请材料是否齐全—材料齐全受理主体发出同意受理通知—申报主体提交纸质材料—盐田区企业服务中心移交主管部门审核并形成资金扶持初步方案—主管部门按盐田区产业发展资金管理相关流程进行报批和公示—申报主体在收到拨款通知之日起5个工作日内提交拨付申请—主管部门拨付资金。</w:t>
      </w:r>
    </w:p>
    <w:p>
      <w:pPr>
        <w:pStyle w:val="2"/>
        <w:keepNext w:val="0"/>
        <w:keepLines w:val="0"/>
        <w:widowControl/>
        <w:suppressLineNumbers w:val="0"/>
        <w:spacing w:before="420" w:beforeAutospacing="0" w:after="0" w:afterAutospacing="0" w:line="420" w:lineRule="atLeast"/>
        <w:ind w:left="0" w:right="0"/>
        <w:rPr>
          <w:sz w:val="30"/>
          <w:szCs w:val="30"/>
        </w:rPr>
      </w:pPr>
      <w:r>
        <w:rPr>
          <w:i w:val="0"/>
          <w:iCs w:val="0"/>
          <w:caps w:val="0"/>
          <w:color w:val="333333"/>
          <w:spacing w:val="0"/>
          <w:sz w:val="30"/>
          <w:szCs w:val="30"/>
          <w:shd w:val="clear" w:fill="FFFFFF"/>
        </w:rPr>
        <w:t>申报材料</w:t>
      </w:r>
    </w:p>
    <w:tbl>
      <w:tblPr>
        <w:tblW w:w="18000" w:type="dxa"/>
        <w:tblInd w:w="0" w:type="dxa"/>
        <w:tblBorders>
          <w:top w:val="none" w:color="auto" w:sz="0" w:space="0"/>
          <w:left w:val="none" w:color="auto" w:sz="0" w:space="0"/>
          <w:bottom w:val="single" w:color="EEEEEE" w:sz="6" w:space="0"/>
          <w:right w:val="single" w:color="EEEEEE"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343"/>
        <w:gridCol w:w="12901"/>
        <w:gridCol w:w="2520"/>
        <w:gridCol w:w="516"/>
        <w:gridCol w:w="720"/>
      </w:tblGrid>
      <w:tr>
        <w:tblPrEx>
          <w:tblBorders>
            <w:top w:val="none" w:color="auto" w:sz="0" w:space="0"/>
            <w:left w:val="none" w:color="auto" w:sz="0" w:space="0"/>
            <w:bottom w:val="single" w:color="EEEEEE" w:sz="6" w:space="0"/>
            <w:right w:val="single" w:color="EEEEEE" w:sz="6" w:space="0"/>
            <w:insideH w:val="none" w:color="auto" w:sz="0" w:space="0"/>
            <w:insideV w:val="none" w:color="auto" w:sz="0" w:space="0"/>
          </w:tblBorders>
          <w:shd w:val="clear"/>
          <w:tblCellMar>
            <w:top w:w="15" w:type="dxa"/>
            <w:left w:w="15" w:type="dxa"/>
            <w:bottom w:w="15" w:type="dxa"/>
            <w:right w:w="15" w:type="dxa"/>
          </w:tblCellMar>
        </w:tblPrEx>
        <w:trPr>
          <w:gridAfter w:val="2"/>
          <w:trHeight w:val="630" w:hRule="atLeast"/>
          <w:tblHeader/>
        </w:trPr>
        <w:tc>
          <w:tcPr>
            <w:tcW w:w="2338" w:type="dxa"/>
            <w:shd w:val="clear"/>
            <w:tcMar>
              <w:top w:w="150" w:type="dxa"/>
              <w:left w:w="360" w:type="dxa"/>
              <w:bottom w:w="150" w:type="dxa"/>
              <w:right w:w="150" w:type="dxa"/>
            </w:tcMar>
            <w:vAlign w:val="center"/>
          </w:tcPr>
          <w:p>
            <w:pPr>
              <w:keepNext w:val="0"/>
              <w:keepLines w:val="0"/>
              <w:widowControl/>
              <w:suppressLineNumbers w:val="0"/>
              <w:spacing w:line="330"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序号</w:t>
            </w:r>
          </w:p>
        </w:tc>
        <w:tc>
          <w:tcPr>
            <w:tcW w:w="4856" w:type="dxa"/>
            <w:shd w:val="clear"/>
            <w:tcMar>
              <w:top w:w="150" w:type="dxa"/>
              <w:left w:w="360" w:type="dxa"/>
              <w:bottom w:w="150" w:type="dxa"/>
              <w:right w:w="150" w:type="dxa"/>
            </w:tcMar>
            <w:vAlign w:val="center"/>
          </w:tcPr>
          <w:p>
            <w:pPr>
              <w:keepNext w:val="0"/>
              <w:keepLines w:val="0"/>
              <w:widowControl/>
              <w:suppressLineNumbers w:val="0"/>
              <w:spacing w:line="330"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材料名称</w:t>
            </w:r>
          </w:p>
        </w:tc>
        <w:tc>
          <w:tcPr>
            <w:tcW w:w="5395" w:type="dxa"/>
            <w:shd w:val="clear"/>
            <w:tcMar>
              <w:top w:w="150" w:type="dxa"/>
              <w:left w:w="360" w:type="dxa"/>
              <w:bottom w:w="150" w:type="dxa"/>
              <w:right w:w="150" w:type="dxa"/>
            </w:tcMar>
            <w:vAlign w:val="center"/>
          </w:tcPr>
          <w:p>
            <w:pPr>
              <w:keepNext w:val="0"/>
              <w:keepLines w:val="0"/>
              <w:widowControl/>
              <w:suppressLineNumbers w:val="0"/>
              <w:spacing w:line="330"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是否必要</w:t>
            </w:r>
          </w:p>
        </w:tc>
      </w:tr>
      <w:tr>
        <w:tblPrEx>
          <w:tblBorders>
            <w:top w:val="none" w:color="auto" w:sz="0" w:space="0"/>
            <w:left w:val="none" w:color="auto" w:sz="0" w:space="0"/>
            <w:bottom w:val="single" w:color="EEEEEE" w:sz="6" w:space="0"/>
            <w:right w:val="single" w:color="EEEEEE"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1</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《盐田区构建现代产业体系促进经济高质量发展扶持办法申请书》（法定代表人签字并加盖单位公章）</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非必要</w:t>
            </w:r>
          </w:p>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其他要求</w:t>
            </w:r>
          </w:p>
        </w:tc>
        <w:tc>
          <w:tcPr>
            <w:tcW w:w="0" w:type="auto"/>
            <w:shd w:val="clear"/>
            <w:tcMar>
              <w:top w:w="150" w:type="dxa"/>
              <w:left w:w="360" w:type="dxa"/>
              <w:bottom w:w="150" w:type="dxa"/>
              <w:right w:w="150" w:type="dxa"/>
            </w:tcMar>
            <w:vAlign w:val="center"/>
          </w:tcPr>
          <w:p>
            <w:pPr>
              <w:jc w:val="left"/>
              <w:rPr>
                <w:rFonts w:hint="eastAsia" w:ascii="宋体"/>
                <w:sz w:val="21"/>
                <w:szCs w:val="21"/>
              </w:rPr>
            </w:pPr>
          </w:p>
        </w:tc>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填报须知</w:t>
            </w:r>
          </w:p>
        </w:tc>
      </w:tr>
      <w:tr>
        <w:tblPrEx>
          <w:tblBorders>
            <w:top w:val="none" w:color="auto" w:sz="0" w:space="0"/>
            <w:left w:val="none" w:color="auto" w:sz="0" w:space="0"/>
            <w:bottom w:val="single" w:color="EEEEEE" w:sz="6" w:space="0"/>
            <w:right w:val="single" w:color="EEEEEE"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2</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营业执照复印件（验原件）</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非必要</w:t>
            </w:r>
          </w:p>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其他要求</w:t>
            </w:r>
          </w:p>
        </w:tc>
        <w:tc>
          <w:tcPr>
            <w:tcW w:w="0" w:type="auto"/>
            <w:shd w:val="clear"/>
            <w:tcMar>
              <w:top w:w="150" w:type="dxa"/>
              <w:left w:w="360" w:type="dxa"/>
              <w:bottom w:w="150" w:type="dxa"/>
              <w:right w:w="150" w:type="dxa"/>
            </w:tcMar>
            <w:vAlign w:val="center"/>
          </w:tcPr>
          <w:p>
            <w:pPr>
              <w:jc w:val="left"/>
              <w:rPr>
                <w:rFonts w:hint="eastAsia" w:ascii="宋体"/>
                <w:sz w:val="21"/>
                <w:szCs w:val="21"/>
              </w:rPr>
            </w:pPr>
          </w:p>
        </w:tc>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填报须知</w:t>
            </w:r>
          </w:p>
        </w:tc>
      </w:tr>
      <w:tr>
        <w:tblPrEx>
          <w:tblBorders>
            <w:top w:val="none" w:color="auto" w:sz="0" w:space="0"/>
            <w:left w:val="none" w:color="auto" w:sz="0" w:space="0"/>
            <w:bottom w:val="single" w:color="EEEEEE" w:sz="6" w:space="0"/>
            <w:right w:val="single" w:color="EEEEEE"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3</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法定代表人身份证复印件（加盖单位公章）、法人委托书原件及代理人身份证复印件（法定代表人及代理人签字并加盖单位公章）</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非必要</w:t>
            </w:r>
          </w:p>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其他要求</w:t>
            </w:r>
          </w:p>
        </w:tc>
        <w:tc>
          <w:tcPr>
            <w:tcW w:w="0" w:type="auto"/>
            <w:shd w:val="clear"/>
            <w:tcMar>
              <w:top w:w="150" w:type="dxa"/>
              <w:left w:w="360" w:type="dxa"/>
              <w:bottom w:w="150" w:type="dxa"/>
              <w:right w:w="150" w:type="dxa"/>
            </w:tcMar>
            <w:vAlign w:val="center"/>
          </w:tcPr>
          <w:p>
            <w:pPr>
              <w:jc w:val="left"/>
              <w:rPr>
                <w:rFonts w:hint="eastAsia" w:ascii="宋体"/>
                <w:sz w:val="21"/>
                <w:szCs w:val="21"/>
              </w:rPr>
            </w:pPr>
          </w:p>
        </w:tc>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填报须知</w:t>
            </w:r>
          </w:p>
        </w:tc>
      </w:tr>
      <w:tr>
        <w:tblPrEx>
          <w:tblBorders>
            <w:top w:val="none" w:color="auto" w:sz="0" w:space="0"/>
            <w:left w:val="none" w:color="auto" w:sz="0" w:space="0"/>
            <w:bottom w:val="single" w:color="EEEEEE" w:sz="6" w:space="0"/>
            <w:right w:val="single" w:color="EEEEEE"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4</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项目负责人身份证复印件（本人签字并加盖单位公章）</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必要</w:t>
            </w:r>
          </w:p>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其他要求</w:t>
            </w:r>
          </w:p>
        </w:tc>
        <w:tc>
          <w:tcPr>
            <w:tcW w:w="0" w:type="auto"/>
            <w:shd w:val="clear"/>
            <w:tcMar>
              <w:top w:w="150" w:type="dxa"/>
              <w:left w:w="360" w:type="dxa"/>
              <w:bottom w:w="150" w:type="dxa"/>
              <w:right w:w="150" w:type="dxa"/>
            </w:tcMar>
            <w:vAlign w:val="center"/>
          </w:tcPr>
          <w:p>
            <w:pPr>
              <w:jc w:val="left"/>
              <w:rPr>
                <w:rFonts w:hint="eastAsia" w:ascii="宋体"/>
                <w:sz w:val="21"/>
                <w:szCs w:val="21"/>
              </w:rPr>
            </w:pPr>
          </w:p>
        </w:tc>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填报须知</w:t>
            </w:r>
          </w:p>
        </w:tc>
      </w:tr>
      <w:tr>
        <w:tblPrEx>
          <w:tblBorders>
            <w:top w:val="none" w:color="auto" w:sz="0" w:space="0"/>
            <w:left w:val="none" w:color="auto" w:sz="0" w:space="0"/>
            <w:bottom w:val="single" w:color="EEEEEE" w:sz="6" w:space="0"/>
            <w:right w:val="single" w:color="EEEEEE"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5</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税务主管部门出具的近三年度纳税证明复印件（不足三年的，按实际年度提供）</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必要</w:t>
            </w:r>
          </w:p>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其他要求</w:t>
            </w:r>
          </w:p>
        </w:tc>
        <w:tc>
          <w:tcPr>
            <w:tcW w:w="0" w:type="auto"/>
            <w:shd w:val="clear"/>
            <w:tcMar>
              <w:top w:w="150" w:type="dxa"/>
              <w:left w:w="360" w:type="dxa"/>
              <w:bottom w:w="150" w:type="dxa"/>
              <w:right w:w="150" w:type="dxa"/>
            </w:tcMar>
            <w:vAlign w:val="center"/>
          </w:tcPr>
          <w:p>
            <w:pPr>
              <w:jc w:val="left"/>
              <w:rPr>
                <w:rFonts w:hint="eastAsia" w:ascii="宋体"/>
                <w:sz w:val="21"/>
                <w:szCs w:val="21"/>
              </w:rPr>
            </w:pPr>
          </w:p>
        </w:tc>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填报须知</w:t>
            </w:r>
          </w:p>
        </w:tc>
      </w:tr>
      <w:tr>
        <w:tblPrEx>
          <w:tblBorders>
            <w:top w:val="none" w:color="auto" w:sz="0" w:space="0"/>
            <w:left w:val="none" w:color="auto" w:sz="0" w:space="0"/>
            <w:bottom w:val="single" w:color="EEEEEE" w:sz="6" w:space="0"/>
            <w:right w:val="single" w:color="EEEEEE"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6</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活动、赛事总结报告（包括相关彩色照片，能够体现活动、赛事内容，单位盖章）</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必要</w:t>
            </w:r>
          </w:p>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其他要求</w:t>
            </w:r>
          </w:p>
        </w:tc>
        <w:tc>
          <w:tcPr>
            <w:tcW w:w="0" w:type="auto"/>
            <w:shd w:val="clear"/>
            <w:tcMar>
              <w:top w:w="150" w:type="dxa"/>
              <w:left w:w="360" w:type="dxa"/>
              <w:bottom w:w="150" w:type="dxa"/>
              <w:right w:w="150" w:type="dxa"/>
            </w:tcMar>
            <w:vAlign w:val="center"/>
          </w:tcPr>
          <w:p>
            <w:pPr>
              <w:jc w:val="left"/>
              <w:rPr>
                <w:rFonts w:hint="eastAsia" w:ascii="宋体"/>
                <w:sz w:val="21"/>
                <w:szCs w:val="21"/>
              </w:rPr>
            </w:pPr>
          </w:p>
        </w:tc>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填报须知</w:t>
            </w:r>
          </w:p>
        </w:tc>
      </w:tr>
      <w:tr>
        <w:tblPrEx>
          <w:tblBorders>
            <w:top w:val="none" w:color="auto" w:sz="0" w:space="0"/>
            <w:left w:val="none" w:color="auto" w:sz="0" w:space="0"/>
            <w:bottom w:val="single" w:color="EEEEEE" w:sz="6" w:space="0"/>
            <w:right w:val="single" w:color="EEEEEE"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7</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活动、赛事投入的明细账及相关发票、合同、付款证明、记账凭证复印件（单位盖章）</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必要</w:t>
            </w:r>
          </w:p>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其他要求</w:t>
            </w:r>
          </w:p>
        </w:tc>
        <w:tc>
          <w:tcPr>
            <w:tcW w:w="0" w:type="auto"/>
            <w:shd w:val="clear"/>
            <w:tcMar>
              <w:top w:w="150" w:type="dxa"/>
              <w:left w:w="360" w:type="dxa"/>
              <w:bottom w:w="150" w:type="dxa"/>
              <w:right w:w="150" w:type="dxa"/>
            </w:tcMar>
            <w:vAlign w:val="center"/>
          </w:tcPr>
          <w:p>
            <w:pPr>
              <w:jc w:val="left"/>
              <w:rPr>
                <w:rFonts w:hint="eastAsia" w:ascii="宋体"/>
                <w:sz w:val="21"/>
                <w:szCs w:val="21"/>
              </w:rPr>
            </w:pPr>
          </w:p>
        </w:tc>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填报须知</w:t>
            </w:r>
          </w:p>
        </w:tc>
      </w:tr>
      <w:tr>
        <w:tblPrEx>
          <w:tblBorders>
            <w:top w:val="none" w:color="auto" w:sz="0" w:space="0"/>
            <w:left w:val="none" w:color="auto" w:sz="0" w:space="0"/>
            <w:bottom w:val="single" w:color="EEEEEE" w:sz="6" w:space="0"/>
            <w:right w:val="single" w:color="EEEEEE"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8</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国际性、全国性体育赛事”项目需提供国际级体育协会、国家体育总局或全国单项体育协会等赛事授权机构的赛事授权确认证明；“经向区文化广电旅游体育局报备”项目需提供经区文化广电旅游体育局务会议审议同意予以备案的证明；“经区政府认定”项目需提供经盐田区政府常务会议审议通过或经区领导主持召开专题会议审议通过或经区领导签批同意予以资助的证明</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必要</w:t>
            </w:r>
          </w:p>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其他要求</w:t>
            </w:r>
          </w:p>
        </w:tc>
        <w:tc>
          <w:tcPr>
            <w:tcW w:w="0" w:type="auto"/>
            <w:shd w:val="clear"/>
            <w:tcMar>
              <w:top w:w="150" w:type="dxa"/>
              <w:left w:w="360" w:type="dxa"/>
              <w:bottom w:w="150" w:type="dxa"/>
              <w:right w:w="150" w:type="dxa"/>
            </w:tcMar>
            <w:vAlign w:val="center"/>
          </w:tcPr>
          <w:p>
            <w:pPr>
              <w:jc w:val="left"/>
              <w:rPr>
                <w:rFonts w:hint="eastAsia" w:ascii="宋体"/>
                <w:sz w:val="21"/>
                <w:szCs w:val="21"/>
              </w:rPr>
            </w:pPr>
          </w:p>
        </w:tc>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填报须知</w:t>
            </w:r>
          </w:p>
        </w:tc>
      </w:tr>
      <w:tr>
        <w:tblPrEx>
          <w:tblBorders>
            <w:top w:val="none" w:color="auto" w:sz="0" w:space="0"/>
            <w:left w:val="none" w:color="auto" w:sz="0" w:space="0"/>
            <w:bottom w:val="single" w:color="EEEEEE" w:sz="6" w:space="0"/>
            <w:right w:val="single" w:color="EEEEEE" w:sz="6"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9</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80"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区文化广电旅游体育局要求提供的其他材料</w:t>
            </w:r>
          </w:p>
        </w:tc>
        <w:tc>
          <w:tcPr>
            <w:tcW w:w="0" w:type="auto"/>
            <w:shd w:val="clear"/>
            <w:tcMar>
              <w:top w:w="150" w:type="dxa"/>
              <w:left w:w="360" w:type="dxa"/>
              <w:bottom w:w="15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375" w:lineRule="atLeast"/>
              <w:jc w:val="left"/>
              <w:textAlignment w:val="center"/>
              <w:rPr>
                <w:sz w:val="21"/>
                <w:szCs w:val="21"/>
              </w:rPr>
            </w:pPr>
            <w:r>
              <w:rPr>
                <w:rFonts w:ascii="宋体" w:hAnsi="宋体" w:eastAsia="宋体" w:cs="宋体"/>
                <w:kern w:val="0"/>
                <w:sz w:val="21"/>
                <w:szCs w:val="21"/>
                <w:bdr w:val="none" w:color="auto" w:sz="0" w:space="0"/>
                <w:lang w:val="en-US" w:eastAsia="zh-CN" w:bidi="ar"/>
              </w:rPr>
              <w:t>非必要</w:t>
            </w:r>
          </w:p>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其他要求</w:t>
            </w:r>
          </w:p>
        </w:tc>
        <w:tc>
          <w:tcPr>
            <w:tcW w:w="0" w:type="auto"/>
            <w:shd w:val="clear"/>
            <w:tcMar>
              <w:top w:w="150" w:type="dxa"/>
              <w:left w:w="360" w:type="dxa"/>
              <w:bottom w:w="150" w:type="dxa"/>
              <w:right w:w="150" w:type="dxa"/>
            </w:tcMar>
            <w:vAlign w:val="center"/>
          </w:tcPr>
          <w:p>
            <w:pPr>
              <w:jc w:val="left"/>
              <w:rPr>
                <w:rFonts w:hint="eastAsia" w:ascii="宋体"/>
                <w:sz w:val="21"/>
                <w:szCs w:val="21"/>
              </w:rPr>
            </w:pPr>
          </w:p>
        </w:tc>
        <w:tc>
          <w:tcPr>
            <w:tcW w:w="0" w:type="auto"/>
            <w:shd w:val="clear"/>
            <w:tcMar>
              <w:top w:w="150" w:type="dxa"/>
              <w:left w:w="360" w:type="dxa"/>
              <w:bottom w:w="150" w:type="dxa"/>
              <w:right w:w="150" w:type="dxa"/>
            </w:tcMar>
            <w:vAlign w:val="center"/>
          </w:tcPr>
          <w:p>
            <w:pPr>
              <w:keepNext w:val="0"/>
              <w:keepLines w:val="0"/>
              <w:widowControl/>
              <w:suppressLineNumbers w:val="0"/>
              <w:spacing w:line="375" w:lineRule="atLeast"/>
              <w:jc w:val="left"/>
              <w:textAlignment w:val="center"/>
              <w:rPr>
                <w:sz w:val="21"/>
                <w:szCs w:val="21"/>
              </w:rPr>
            </w:pPr>
            <w:r>
              <w:rPr>
                <w:rFonts w:ascii="宋体" w:hAnsi="宋体" w:eastAsia="宋体" w:cs="宋体"/>
                <w:color w:val="1072E0"/>
                <w:kern w:val="0"/>
                <w:sz w:val="21"/>
                <w:szCs w:val="21"/>
                <w:u w:val="none"/>
                <w:bdr w:val="none" w:color="auto" w:sz="0" w:space="0"/>
                <w:lang w:val="en-US" w:eastAsia="zh-CN" w:bidi="ar"/>
              </w:rPr>
              <w:t>填报须知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line="330" w:lineRule="atLeast"/>
        <w:ind w:left="0" w:firstLine="0"/>
        <w:jc w:val="left"/>
        <w:rPr>
          <w:rFonts w:hint="default" w:ascii="Helvetica" w:hAnsi="Helvetica" w:eastAsia="Helvetica" w:cs="Helvetica"/>
          <w:i w:val="0"/>
          <w:iCs w:val="0"/>
          <w:caps w:val="0"/>
          <w:color w:val="666666"/>
          <w:spacing w:val="0"/>
          <w:sz w:val="21"/>
          <w:szCs w:val="21"/>
        </w:rPr>
      </w:pPr>
      <w:r>
        <w:rPr>
          <w:rFonts w:ascii="PingFangSC-Regular" w:hAnsi="PingFangSC-Regular" w:eastAsia="PingFangSC-Regular" w:cs="PingFangSC-Regular"/>
          <w:i w:val="0"/>
          <w:iCs w:val="0"/>
          <w:caps w:val="0"/>
          <w:color w:val="666666"/>
          <w:spacing w:val="0"/>
          <w:kern w:val="0"/>
          <w:sz w:val="24"/>
          <w:szCs w:val="24"/>
          <w:bdr w:val="none" w:color="auto" w:sz="0" w:space="0"/>
          <w:shd w:val="clear" w:fill="FFFFFF"/>
          <w:lang w:val="en-US" w:eastAsia="zh-CN" w:bidi="ar"/>
        </w:rPr>
        <w:t>注意：申报材料要求以申报指南原文为准</w:t>
      </w:r>
      <w:r>
        <w:rPr>
          <w:rFonts w:hint="default" w:ascii="PingFangSC-Regular" w:hAnsi="PingFangSC-Regular" w:eastAsia="PingFangSC-Regular" w:cs="PingFangSC-Regular"/>
          <w:i w:val="0"/>
          <w:iCs w:val="0"/>
          <w:caps w:val="0"/>
          <w:color w:val="666666"/>
          <w:spacing w:val="0"/>
          <w:kern w:val="0"/>
          <w:sz w:val="24"/>
          <w:szCs w:val="24"/>
          <w:bdr w:val="none" w:color="auto" w:sz="0" w:space="0"/>
          <w:shd w:val="clear" w:fill="FFFFFF"/>
          <w:lang w:val="en-US" w:eastAsia="zh-CN" w:bidi="ar"/>
        </w:rPr>
        <w:t> </w:t>
      </w:r>
      <w:r>
        <w:rPr>
          <w:rFonts w:hint="default" w:ascii="PingFangSC-Regular" w:hAnsi="PingFangSC-Regular" w:eastAsia="PingFangSC-Regular" w:cs="PingFangSC-Regular"/>
          <w:i w:val="0"/>
          <w:iCs w:val="0"/>
          <w:caps w:val="0"/>
          <w:color w:val="1072E0"/>
          <w:spacing w:val="0"/>
          <w:kern w:val="0"/>
          <w:sz w:val="24"/>
          <w:szCs w:val="24"/>
          <w:u w:val="none"/>
          <w:bdr w:val="none" w:color="auto" w:sz="0" w:space="0"/>
          <w:shd w:val="clear" w:fill="FFFFFF"/>
          <w:lang w:val="en-US" w:eastAsia="zh-CN" w:bidi="ar"/>
        </w:rPr>
        <w:fldChar w:fldCharType="begin"/>
      </w:r>
      <w:r>
        <w:rPr>
          <w:rFonts w:hint="default" w:ascii="PingFangSC-Regular" w:hAnsi="PingFangSC-Regular" w:eastAsia="PingFangSC-Regular" w:cs="PingFangSC-Regular"/>
          <w:i w:val="0"/>
          <w:iCs w:val="0"/>
          <w:caps w:val="0"/>
          <w:color w:val="1072E0"/>
          <w:spacing w:val="0"/>
          <w:kern w:val="0"/>
          <w:sz w:val="24"/>
          <w:szCs w:val="24"/>
          <w:u w:val="none"/>
          <w:bdr w:val="none" w:color="auto" w:sz="0" w:space="0"/>
          <w:shd w:val="clear" w:fill="FFFFFF"/>
          <w:lang w:val="en-US" w:eastAsia="zh-CN" w:bidi="ar"/>
        </w:rPr>
        <w:instrText xml:space="preserve"> HYPERLINK "https://yantian.hooyn.cn/api/upload/?c=crm&amp;m=download&amp;file=131222d2238323730&amp;org=1" </w:instrText>
      </w:r>
      <w:r>
        <w:rPr>
          <w:rFonts w:hint="default" w:ascii="PingFangSC-Regular" w:hAnsi="PingFangSC-Regular" w:eastAsia="PingFangSC-Regular" w:cs="PingFangSC-Regular"/>
          <w:i w:val="0"/>
          <w:iCs w:val="0"/>
          <w:caps w:val="0"/>
          <w:color w:val="1072E0"/>
          <w:spacing w:val="0"/>
          <w:kern w:val="0"/>
          <w:sz w:val="24"/>
          <w:szCs w:val="24"/>
          <w:u w:val="none"/>
          <w:bdr w:val="none" w:color="auto" w:sz="0" w:space="0"/>
          <w:shd w:val="clear" w:fill="FFFFFF"/>
          <w:lang w:val="en-US" w:eastAsia="zh-CN" w:bidi="ar"/>
        </w:rPr>
        <w:fldChar w:fldCharType="separate"/>
      </w:r>
      <w:r>
        <w:rPr>
          <w:rStyle w:val="6"/>
          <w:rFonts w:hint="default" w:ascii="PingFangSC-Regular" w:hAnsi="PingFangSC-Regular" w:eastAsia="PingFangSC-Regular" w:cs="PingFangSC-Regular"/>
          <w:i w:val="0"/>
          <w:iCs w:val="0"/>
          <w:caps w:val="0"/>
          <w:color w:val="1072E0"/>
          <w:spacing w:val="0"/>
          <w:sz w:val="24"/>
          <w:szCs w:val="24"/>
          <w:u w:val="none"/>
          <w:bdr w:val="none" w:color="auto" w:sz="0" w:space="0"/>
          <w:shd w:val="clear" w:fill="FFFFFF"/>
        </w:rPr>
        <w:t>下载申报附件</w:t>
      </w:r>
      <w:r>
        <w:rPr>
          <w:rFonts w:hint="default" w:ascii="PingFangSC-Regular" w:hAnsi="PingFangSC-Regular" w:eastAsia="PingFangSC-Regular" w:cs="PingFangSC-Regular"/>
          <w:i w:val="0"/>
          <w:iCs w:val="0"/>
          <w:caps w:val="0"/>
          <w:color w:val="1072E0"/>
          <w:spacing w:val="0"/>
          <w:kern w:val="0"/>
          <w:sz w:val="24"/>
          <w:szCs w:val="24"/>
          <w:u w:val="none"/>
          <w:bdr w:val="none" w:color="auto" w:sz="0" w:space="0"/>
          <w:shd w:val="clear" w:fill="FFFFFF"/>
          <w:lang w:val="en-US" w:eastAsia="zh-CN" w:bidi="ar"/>
        </w:rPr>
        <w:fldChar w:fldCharType="end"/>
      </w:r>
    </w:p>
    <w:p>
      <w:pPr>
        <w:pStyle w:val="2"/>
        <w:keepNext w:val="0"/>
        <w:keepLines w:val="0"/>
        <w:widowControl/>
        <w:suppressLineNumbers w:val="0"/>
        <w:spacing w:before="420" w:beforeAutospacing="0" w:after="0" w:afterAutospacing="0" w:line="420" w:lineRule="atLeast"/>
        <w:ind w:left="0" w:right="0"/>
        <w:rPr>
          <w:sz w:val="30"/>
          <w:szCs w:val="30"/>
        </w:rPr>
      </w:pPr>
      <w:r>
        <w:rPr>
          <w:i w:val="0"/>
          <w:iCs w:val="0"/>
          <w:caps w:val="0"/>
          <w:color w:val="333333"/>
          <w:spacing w:val="0"/>
          <w:sz w:val="30"/>
          <w:szCs w:val="30"/>
          <w:shd w:val="clear" w:fill="FFFFFF"/>
        </w:rPr>
        <w:t>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20" w:beforeAutospacing="0" w:after="0" w:afterAutospacing="1" w:line="450" w:lineRule="atLeast"/>
        <w:ind w:left="0" w:right="0"/>
        <w:rPr>
          <w:rFonts w:hint="default" w:ascii="Helvetica" w:hAnsi="Helvetica" w:eastAsia="Helvetica" w:cs="Helvetica"/>
          <w:color w:val="666666"/>
          <w:sz w:val="21"/>
          <w:szCs w:val="21"/>
        </w:rPr>
      </w:pPr>
      <w:r>
        <w:rPr>
          <w:rFonts w:hint="default" w:ascii="Helvetica" w:hAnsi="Helvetica" w:eastAsia="Helvetica" w:cs="Helvetica"/>
          <w:i w:val="0"/>
          <w:iCs w:val="0"/>
          <w:caps w:val="0"/>
          <w:color w:val="666666"/>
          <w:spacing w:val="0"/>
          <w:sz w:val="21"/>
          <w:szCs w:val="21"/>
          <w:bdr w:val="none" w:color="auto" w:sz="0" w:space="0"/>
          <w:shd w:val="clear" w:fill="FFFFFF"/>
        </w:rPr>
        <w:t>暂无数据</w:t>
      </w:r>
    </w:p>
    <w:p>
      <w:pPr>
        <w:pStyle w:val="2"/>
        <w:keepNext w:val="0"/>
        <w:keepLines w:val="0"/>
        <w:widowControl/>
        <w:suppressLineNumbers w:val="0"/>
        <w:spacing w:before="420" w:beforeAutospacing="0" w:after="0" w:afterAutospacing="0" w:line="420" w:lineRule="atLeast"/>
        <w:ind w:left="0" w:right="0"/>
        <w:rPr>
          <w:sz w:val="30"/>
          <w:szCs w:val="30"/>
        </w:rPr>
      </w:pPr>
      <w:r>
        <w:rPr>
          <w:i w:val="0"/>
          <w:iCs w:val="0"/>
          <w:caps w:val="0"/>
          <w:color w:val="333333"/>
          <w:spacing w:val="0"/>
          <w:sz w:val="30"/>
          <w:szCs w:val="30"/>
          <w:shd w:val="clear" w:fill="FFFFFF"/>
        </w:rPr>
        <w:t>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20" w:beforeAutospacing="0" w:line="330" w:lineRule="atLeast"/>
        <w:ind w:left="0" w:firstLine="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bdr w:val="none" w:color="auto" w:sz="0" w:space="0"/>
          <w:shd w:val="clear" w:fill="FFFFFF"/>
          <w:lang w:val="en-US" w:eastAsia="zh-CN" w:bidi="ar"/>
        </w:rPr>
        <w:t>政策咨询部门：盐田区文化广电旅游体育局文旅产业科 联系电话：0755-25227945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line="330" w:lineRule="atLeast"/>
        <w:ind w:left="0" w:firstLine="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bdr w:val="none" w:color="auto" w:sz="0" w:space="0"/>
          <w:shd w:val="clear" w:fill="FFFFFF"/>
          <w:lang w:val="en-US" w:eastAsia="zh-CN" w:bidi="ar"/>
        </w:rPr>
        <w:t>系统技术咨询电话：盐田区企业服务中心 0755-25355593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line="330" w:lineRule="atLeast"/>
        <w:ind w:left="0" w:firstLine="0"/>
        <w:jc w:val="left"/>
        <w:rPr>
          <w:rFonts w:hint="default" w:ascii="Helvetica" w:hAnsi="Helvetica" w:eastAsia="Helvetica" w:cs="Helvetica"/>
          <w:i w:val="0"/>
          <w:iCs w:val="0"/>
          <w:caps w:val="0"/>
          <w:color w:val="666666"/>
          <w:spacing w:val="0"/>
          <w:sz w:val="21"/>
          <w:szCs w:val="21"/>
        </w:rPr>
      </w:pPr>
      <w:r>
        <w:rPr>
          <w:rFonts w:hint="default" w:ascii="Helvetica" w:hAnsi="Helvetica" w:eastAsia="Helvetica" w:cs="Helvetica"/>
          <w:i w:val="0"/>
          <w:iCs w:val="0"/>
          <w:caps w:val="0"/>
          <w:color w:val="666666"/>
          <w:spacing w:val="0"/>
          <w:kern w:val="0"/>
          <w:sz w:val="21"/>
          <w:szCs w:val="21"/>
          <w:bdr w:val="none" w:color="auto" w:sz="0" w:space="0"/>
          <w:shd w:val="clear" w:fill="FFFFFF"/>
          <w:lang w:val="en-US" w:eastAsia="zh-CN" w:bidi="ar"/>
        </w:rPr>
        <w:t>注:页面内容与《盐田区构建现代产业体系促进经济高质量发展扶持办法（2023年修订）申报指南》不一致的，以《盐田区构建现代产业体系促进经济高质量发展扶持办法申报指南（2023年修订）》为准</w:t>
      </w:r>
    </w:p>
    <w:p>
      <w:pPr>
        <w:rPr>
          <w:rFonts w:hint="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jNGM0NzM2ODZjMzhkNjBiZDFlN2FiZTkzMTE4NjQifQ=="/>
  </w:docVars>
  <w:rsids>
    <w:rsidRoot w:val="4B376883"/>
    <w:rsid w:val="4B376883"/>
    <w:rsid w:val="78A42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2024-05-30T09:09:00Z</dcterms:created>
  <dc:creator>Administrator</dc:creator>
  <cp:lastModifiedBy>Administrator</cp:lastModifiedBy>
  <dcterms:modified xsi:type="dcterms:W3CDTF">2024-05-30T09:10:03Z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D5F62ECF284D46608E2BDADDA3301A1E_11</vt:lpwstr>
  </property>
</Properties>
</file>