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472" w:rsidRDefault="000C0B94">
      <w:pPr>
        <w:shd w:val="clear" w:color="auto" w:fill="FFFFFF"/>
        <w:spacing w:line="560" w:lineRule="exact"/>
        <w:jc w:val="left"/>
        <w:rPr>
          <w:rFonts w:ascii="黑体" w:eastAsia="黑体" w:hAnsi="黑体" w:cs="黑体"/>
          <w:bCs/>
          <w:kern w:val="0"/>
          <w:sz w:val="32"/>
          <w:szCs w:val="32"/>
        </w:rPr>
      </w:pPr>
      <w:r>
        <w:rPr>
          <w:rFonts w:ascii="黑体" w:eastAsia="黑体" w:hAnsi="黑体" w:cs="黑体" w:hint="eastAsia"/>
          <w:bCs/>
          <w:kern w:val="0"/>
          <w:sz w:val="32"/>
          <w:szCs w:val="32"/>
        </w:rPr>
        <w:t>附件</w:t>
      </w:r>
      <w:r w:rsidR="00725D2B">
        <w:rPr>
          <w:rFonts w:ascii="黑体" w:eastAsia="黑体" w:hAnsi="黑体" w:cs="黑体" w:hint="eastAsia"/>
          <w:bCs/>
          <w:kern w:val="0"/>
          <w:sz w:val="32"/>
          <w:szCs w:val="32"/>
        </w:rPr>
        <w:t>7</w:t>
      </w:r>
    </w:p>
    <w:p w:rsidR="002B4472" w:rsidRDefault="002B4472">
      <w:pPr>
        <w:adjustRightInd w:val="0"/>
        <w:snapToGrid w:val="0"/>
        <w:spacing w:after="120" w:line="560" w:lineRule="exact"/>
        <w:ind w:firstLine="480"/>
        <w:rPr>
          <w:rFonts w:ascii="仿宋_GB2312" w:eastAsia="仿宋_GB2312" w:hAnsi="仿宋_GB2312" w:cs="Times New Roman"/>
          <w:sz w:val="24"/>
        </w:rPr>
      </w:pPr>
    </w:p>
    <w:p w:rsidR="002B4472" w:rsidRDefault="000C0B94">
      <w:pPr>
        <w:shd w:val="clear" w:color="auto" w:fill="FFFFFF"/>
        <w:spacing w:line="56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新技术新产品示范应用推广扶持计划</w:t>
      </w:r>
    </w:p>
    <w:p w:rsidR="002B4472" w:rsidRDefault="000C0B94">
      <w:pPr>
        <w:shd w:val="clear" w:color="auto" w:fill="FFFFFF"/>
        <w:spacing w:line="56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申报指南</w:t>
      </w:r>
    </w:p>
    <w:p w:rsidR="002B4472" w:rsidRDefault="000C0B94">
      <w:pPr>
        <w:spacing w:line="560" w:lineRule="exact"/>
        <w:jc w:val="center"/>
        <w:rPr>
          <w:rFonts w:ascii="楷体_GB2312" w:eastAsia="楷体_GB2312" w:hAnsi="楷体_GB2312" w:cs="楷体_GB2312"/>
          <w:sz w:val="32"/>
          <w:szCs w:val="22"/>
        </w:rPr>
      </w:pPr>
      <w:r>
        <w:rPr>
          <w:rFonts w:ascii="楷体_GB2312" w:eastAsia="楷体_GB2312" w:hAnsi="楷体_GB2312" w:cs="楷体_GB2312" w:hint="eastAsia"/>
          <w:sz w:val="32"/>
          <w:szCs w:val="22"/>
        </w:rPr>
        <w:t>（新能源、安全节能环保领域）</w:t>
      </w:r>
    </w:p>
    <w:p w:rsidR="002B4472" w:rsidRDefault="002B4472">
      <w:pPr>
        <w:adjustRightInd w:val="0"/>
        <w:snapToGrid w:val="0"/>
        <w:spacing w:after="120" w:line="560" w:lineRule="exact"/>
        <w:ind w:firstLine="480"/>
        <w:rPr>
          <w:rFonts w:ascii="黑体" w:eastAsia="黑体" w:hAnsi="黑体" w:cs="Times New Roman"/>
          <w:sz w:val="32"/>
          <w:szCs w:val="32"/>
        </w:rPr>
      </w:pPr>
    </w:p>
    <w:p w:rsidR="002B4472" w:rsidRDefault="000C0B94">
      <w:pPr>
        <w:adjustRightInd w:val="0"/>
        <w:snapToGrid w:val="0"/>
        <w:spacing w:after="120" w:line="560" w:lineRule="exact"/>
        <w:ind w:firstLine="480"/>
        <w:rPr>
          <w:rFonts w:ascii="黑体" w:eastAsia="黑体" w:hAnsi="黑体" w:cs="Times New Roman"/>
          <w:sz w:val="32"/>
          <w:szCs w:val="32"/>
        </w:rPr>
      </w:pPr>
      <w:r>
        <w:rPr>
          <w:rFonts w:ascii="黑体" w:eastAsia="黑体" w:hAnsi="黑体" w:cs="Times New Roman" w:hint="eastAsia"/>
          <w:sz w:val="32"/>
          <w:szCs w:val="32"/>
        </w:rPr>
        <w:t>一、政策依据</w:t>
      </w:r>
    </w:p>
    <w:p w:rsidR="002B4472" w:rsidRDefault="000C0B94">
      <w:pPr>
        <w:adjustRightInd w:val="0"/>
        <w:snapToGrid w:val="0"/>
        <w:spacing w:line="560" w:lineRule="exact"/>
        <w:ind w:firstLineChars="200" w:firstLine="630"/>
        <w:outlineLvl w:val="0"/>
        <w:rPr>
          <w:rFonts w:ascii="仿宋_GB2312" w:eastAsia="仿宋_GB2312" w:hAnsi="Calibri Light" w:cs="Times New Roman"/>
          <w:bCs/>
          <w:sz w:val="32"/>
          <w:szCs w:val="32"/>
        </w:rPr>
      </w:pPr>
      <w:r>
        <w:rPr>
          <w:rFonts w:ascii="仿宋_GB2312" w:eastAsia="仿宋_GB2312" w:hAnsi="Calibri Light" w:cs="Times New Roman" w:hint="eastAsia"/>
          <w:bCs/>
          <w:sz w:val="32"/>
          <w:szCs w:val="32"/>
        </w:rPr>
        <w:t>1.《深圳市支持电化学储能产业加快发展的若干措施》（深发改〔2023〕82</w:t>
      </w:r>
      <w:r w:rsidR="002854ED">
        <w:rPr>
          <w:rFonts w:ascii="仿宋_GB2312" w:eastAsia="仿宋_GB2312" w:hAnsi="Calibri Light" w:cs="Times New Roman" w:hint="eastAsia"/>
          <w:bCs/>
          <w:sz w:val="32"/>
          <w:szCs w:val="32"/>
        </w:rPr>
        <w:t>号</w:t>
      </w:r>
      <w:r>
        <w:rPr>
          <w:rFonts w:ascii="仿宋_GB2312" w:eastAsia="仿宋_GB2312" w:hAnsi="Calibri Light" w:cs="Times New Roman" w:hint="eastAsia"/>
          <w:bCs/>
          <w:sz w:val="32"/>
          <w:szCs w:val="32"/>
        </w:rPr>
        <w:t>）第十三条，“稳步拓展先进储能项目示范应用”。</w:t>
      </w:r>
    </w:p>
    <w:p w:rsidR="002B4472" w:rsidRDefault="000C0B94">
      <w:pPr>
        <w:adjustRightInd w:val="0"/>
        <w:snapToGrid w:val="0"/>
        <w:spacing w:line="560" w:lineRule="exact"/>
        <w:ind w:firstLineChars="200" w:firstLine="630"/>
        <w:outlineLvl w:val="0"/>
        <w:rPr>
          <w:rFonts w:ascii="仿宋_GB2312" w:eastAsia="仿宋_GB2312" w:hAnsi="Calibri Light" w:cs="Times New Roman"/>
          <w:bCs/>
          <w:sz w:val="32"/>
          <w:szCs w:val="32"/>
        </w:rPr>
      </w:pPr>
      <w:r>
        <w:rPr>
          <w:rFonts w:ascii="仿宋_GB2312" w:eastAsia="仿宋_GB2312" w:hAnsi="Calibri Light" w:cs="Times New Roman"/>
          <w:bCs/>
          <w:sz w:val="32"/>
          <w:szCs w:val="32"/>
        </w:rPr>
        <w:t>2.</w:t>
      </w:r>
      <w:r>
        <w:rPr>
          <w:rFonts w:ascii="仿宋_GB2312" w:eastAsia="仿宋_GB2312" w:hAnsi="Calibri Light" w:cs="Times New Roman" w:hint="eastAsia"/>
          <w:bCs/>
          <w:sz w:val="32"/>
          <w:szCs w:val="32"/>
        </w:rPr>
        <w:t>《关于推动制造业高质量发展坚定不移打造制造强市的若干措施》（深府</w:t>
      </w:r>
      <w:proofErr w:type="gramStart"/>
      <w:r>
        <w:rPr>
          <w:rFonts w:ascii="仿宋_GB2312" w:eastAsia="仿宋_GB2312" w:hAnsi="Calibri Light" w:cs="Times New Roman" w:hint="eastAsia"/>
          <w:bCs/>
          <w:sz w:val="32"/>
          <w:szCs w:val="32"/>
        </w:rPr>
        <w:t>规</w:t>
      </w:r>
      <w:proofErr w:type="gramEnd"/>
      <w:r>
        <w:rPr>
          <w:rFonts w:ascii="仿宋_GB2312" w:eastAsia="仿宋_GB2312" w:hAnsi="Calibri Light" w:cs="Times New Roman" w:hint="eastAsia"/>
          <w:bCs/>
          <w:sz w:val="32"/>
          <w:szCs w:val="32"/>
        </w:rPr>
        <w:t>〔2021〕1号）第十条，“以能效提升引领绿色化转型”。</w:t>
      </w:r>
    </w:p>
    <w:p w:rsidR="002B4472" w:rsidRDefault="000C0B94">
      <w:pPr>
        <w:shd w:val="clear" w:color="auto" w:fill="FFFFFF"/>
        <w:spacing w:line="560" w:lineRule="exact"/>
        <w:ind w:left="622"/>
        <w:jc w:val="left"/>
        <w:rPr>
          <w:rFonts w:ascii="黑体" w:eastAsia="黑体" w:hAnsi="黑体" w:cs="黑体"/>
          <w:kern w:val="0"/>
          <w:sz w:val="32"/>
          <w:szCs w:val="32"/>
        </w:rPr>
      </w:pPr>
      <w:r>
        <w:rPr>
          <w:rFonts w:ascii="黑体" w:eastAsia="黑体" w:hAnsi="黑体" w:cs="黑体" w:hint="eastAsia"/>
          <w:kern w:val="0"/>
          <w:sz w:val="32"/>
          <w:szCs w:val="32"/>
        </w:rPr>
        <w:t>二、扶持方向</w:t>
      </w:r>
    </w:p>
    <w:p w:rsidR="002B4472" w:rsidRDefault="000C0B94">
      <w:pPr>
        <w:shd w:val="clear" w:color="auto" w:fill="FFFFFF"/>
        <w:spacing w:line="560" w:lineRule="exact"/>
        <w:ind w:left="622"/>
        <w:jc w:val="left"/>
        <w:rPr>
          <w:rFonts w:ascii="楷体_GB2312" w:eastAsia="楷体_GB2312" w:hAnsi="仿宋_GB2312" w:cs="仿宋_GB2312"/>
          <w:b/>
          <w:sz w:val="32"/>
          <w:szCs w:val="22"/>
        </w:rPr>
      </w:pPr>
      <w:r>
        <w:rPr>
          <w:rFonts w:ascii="楷体_GB2312" w:eastAsia="楷体_GB2312" w:hAnsi="仿宋_GB2312" w:cs="仿宋_GB2312" w:hint="eastAsia"/>
          <w:b/>
          <w:sz w:val="32"/>
          <w:szCs w:val="22"/>
        </w:rPr>
        <w:t>（一）新能源领域</w:t>
      </w:r>
    </w:p>
    <w:p w:rsidR="002B4472" w:rsidRDefault="000C0B94">
      <w:pPr>
        <w:spacing w:line="560" w:lineRule="exact"/>
        <w:ind w:firstLineChars="200" w:firstLine="633"/>
        <w:rPr>
          <w:rFonts w:ascii="仿宋_GB2312" w:eastAsia="仿宋_GB2312" w:hAnsi="仿宋_GB2312" w:cs="仿宋_GB2312"/>
          <w:sz w:val="32"/>
          <w:szCs w:val="22"/>
        </w:rPr>
      </w:pPr>
      <w:r>
        <w:rPr>
          <w:rFonts w:ascii="仿宋_GB2312" w:eastAsia="仿宋_GB2312" w:hAnsi="仿宋_GB2312" w:cs="仿宋_GB2312" w:hint="eastAsia"/>
          <w:b/>
          <w:sz w:val="32"/>
          <w:szCs w:val="22"/>
        </w:rPr>
        <w:t>1.基于国产碳化硅功率器件的先进储能应用。</w:t>
      </w:r>
      <w:r>
        <w:rPr>
          <w:rFonts w:ascii="仿宋_GB2312" w:eastAsia="仿宋_GB2312" w:hAnsi="仿宋_GB2312" w:cs="仿宋_GB2312" w:hint="eastAsia"/>
          <w:sz w:val="32"/>
          <w:szCs w:val="22"/>
        </w:rPr>
        <w:t>采用全国产化碳化硅功率器件，器件产品性能与可靠性达到国际主流产品同等水平，实现储能领域碳化硅芯片国产化替代。项目具有较好示范意义。</w:t>
      </w:r>
    </w:p>
    <w:p w:rsidR="002B4472" w:rsidRDefault="000C0B94">
      <w:pPr>
        <w:spacing w:line="560" w:lineRule="exact"/>
        <w:ind w:firstLineChars="200" w:firstLine="633"/>
        <w:rPr>
          <w:rFonts w:ascii="仿宋_GB2312" w:eastAsia="仿宋_GB2312" w:hAnsi="仿宋_GB2312" w:cs="仿宋_GB2312"/>
          <w:sz w:val="32"/>
          <w:szCs w:val="22"/>
        </w:rPr>
      </w:pPr>
      <w:r>
        <w:rPr>
          <w:rFonts w:ascii="仿宋_GB2312" w:eastAsia="仿宋_GB2312" w:hAnsi="仿宋_GB2312" w:cs="仿宋_GB2312" w:hint="eastAsia"/>
          <w:b/>
          <w:bCs/>
          <w:sz w:val="32"/>
          <w:szCs w:val="22"/>
        </w:rPr>
        <w:t>指标要求：①</w:t>
      </w:r>
      <w:r>
        <w:rPr>
          <w:rFonts w:ascii="仿宋_GB2312" w:eastAsia="仿宋_GB2312" w:hAnsi="仿宋_GB2312" w:cs="仿宋_GB2312" w:hint="eastAsia"/>
          <w:sz w:val="32"/>
          <w:szCs w:val="22"/>
        </w:rPr>
        <w:t>项目采用全国产碳化硅功率器件具体参数应不低于:</w:t>
      </w:r>
      <w:proofErr w:type="spellStart"/>
      <w:r>
        <w:rPr>
          <w:rFonts w:ascii="仿宋_GB2312" w:eastAsia="仿宋_GB2312" w:hAnsi="仿宋_GB2312" w:cs="仿宋_GB2312" w:hint="eastAsia"/>
          <w:sz w:val="32"/>
          <w:szCs w:val="22"/>
        </w:rPr>
        <w:t>SiC</w:t>
      </w:r>
      <w:proofErr w:type="spellEnd"/>
      <w:r>
        <w:rPr>
          <w:rFonts w:ascii="仿宋_GB2312" w:eastAsia="仿宋_GB2312" w:hAnsi="仿宋_GB2312" w:cs="仿宋_GB2312" w:hint="eastAsia"/>
          <w:sz w:val="32"/>
          <w:szCs w:val="22"/>
        </w:rPr>
        <w:t xml:space="preserve"> MOSFET芯片，最高工作结温不低于200℃,电压能力≥1500V，导通电阻≤13mΩ，电流能力≥100 A。</w:t>
      </w:r>
    </w:p>
    <w:p w:rsidR="002B4472" w:rsidRDefault="000C0B94">
      <w:pPr>
        <w:spacing w:line="560" w:lineRule="exact"/>
        <w:ind w:firstLineChars="200" w:firstLine="633"/>
        <w:rPr>
          <w:rFonts w:ascii="仿宋_GB2312" w:eastAsia="仿宋_GB2312" w:hAnsi="仿宋_GB2312" w:cs="仿宋_GB2312"/>
          <w:sz w:val="32"/>
          <w:szCs w:val="22"/>
        </w:rPr>
      </w:pPr>
      <w:r>
        <w:rPr>
          <w:rFonts w:ascii="仿宋_GB2312" w:eastAsia="仿宋_GB2312" w:hAnsi="仿宋_GB2312" w:cs="仿宋_GB2312" w:hint="eastAsia"/>
          <w:b/>
          <w:sz w:val="32"/>
          <w:szCs w:val="22"/>
        </w:rPr>
        <w:t>2.钠离子电池示范应用。</w:t>
      </w:r>
      <w:r>
        <w:rPr>
          <w:rFonts w:ascii="仿宋_GB2312" w:eastAsia="仿宋_GB2312" w:hAnsi="仿宋_GB2312" w:cs="仿宋_GB2312" w:hint="eastAsia"/>
          <w:bCs/>
          <w:sz w:val="32"/>
          <w:szCs w:val="22"/>
        </w:rPr>
        <w:t>在</w:t>
      </w:r>
      <w:r>
        <w:rPr>
          <w:rFonts w:ascii="仿宋_GB2312" w:eastAsia="仿宋_GB2312" w:hAnsi="仿宋_GB2312" w:cs="仿宋_GB2312" w:hint="eastAsia"/>
          <w:sz w:val="32"/>
          <w:szCs w:val="22"/>
        </w:rPr>
        <w:t>二轮车、港口叉车、旅游观光车等</w:t>
      </w:r>
      <w:r>
        <w:rPr>
          <w:rFonts w:ascii="仿宋_GB2312" w:eastAsia="仿宋_GB2312" w:hAnsi="仿宋_GB2312" w:cs="仿宋_GB2312" w:hint="eastAsia"/>
          <w:sz w:val="32"/>
          <w:szCs w:val="22"/>
        </w:rPr>
        <w:lastRenderedPageBreak/>
        <w:t>移动储能领域，以及家用储能、工业储能等各类场景应用钠离子电池，提升钠离子电池产品市场竞争力。</w:t>
      </w:r>
    </w:p>
    <w:p w:rsidR="002B4472" w:rsidRDefault="000C0B94">
      <w:pPr>
        <w:adjustRightInd w:val="0"/>
        <w:snapToGrid w:val="0"/>
        <w:spacing w:line="560" w:lineRule="exact"/>
        <w:ind w:firstLine="539"/>
        <w:rPr>
          <w:rFonts w:ascii="仿宋_GB2312" w:eastAsia="仿宋_GB2312" w:hAnsi="仿宋_GB2312" w:cs="仿宋_GB2312"/>
          <w:sz w:val="32"/>
          <w:szCs w:val="22"/>
        </w:rPr>
      </w:pPr>
      <w:r>
        <w:rPr>
          <w:rFonts w:ascii="仿宋_GB2312" w:eastAsia="仿宋_GB2312" w:hAnsi="仿宋_GB2312" w:cs="仿宋_GB2312" w:hint="eastAsia"/>
          <w:b/>
          <w:bCs/>
          <w:sz w:val="32"/>
          <w:szCs w:val="22"/>
        </w:rPr>
        <w:t>指标要求：</w:t>
      </w:r>
      <w:r>
        <w:rPr>
          <w:rFonts w:ascii="仿宋_GB2312" w:eastAsia="仿宋_GB2312" w:hAnsi="仿宋_GB2312" w:cs="仿宋_GB2312" w:hint="eastAsia"/>
          <w:sz w:val="32"/>
          <w:szCs w:val="22"/>
        </w:rPr>
        <w:t>钠离子电池</w:t>
      </w:r>
      <w:proofErr w:type="gramStart"/>
      <w:r>
        <w:rPr>
          <w:rFonts w:ascii="仿宋_GB2312" w:eastAsia="仿宋_GB2312" w:hAnsi="仿宋_GB2312" w:cs="仿宋_GB2312" w:hint="eastAsia"/>
          <w:sz w:val="32"/>
          <w:szCs w:val="22"/>
        </w:rPr>
        <w:t>单体电</w:t>
      </w:r>
      <w:proofErr w:type="gramEnd"/>
      <w:r>
        <w:rPr>
          <w:rFonts w:ascii="仿宋_GB2312" w:eastAsia="仿宋_GB2312" w:hAnsi="仿宋_GB2312" w:cs="仿宋_GB2312" w:hint="eastAsia"/>
          <w:sz w:val="32"/>
          <w:szCs w:val="22"/>
        </w:rPr>
        <w:t xml:space="preserve">芯能量密度不低于200 </w:t>
      </w:r>
      <w:proofErr w:type="spellStart"/>
      <w:r>
        <w:rPr>
          <w:rFonts w:ascii="仿宋_GB2312" w:eastAsia="仿宋_GB2312" w:hAnsi="仿宋_GB2312" w:cs="仿宋_GB2312" w:hint="eastAsia"/>
          <w:sz w:val="32"/>
          <w:szCs w:val="22"/>
        </w:rPr>
        <w:t>Wh</w:t>
      </w:r>
      <w:proofErr w:type="spellEnd"/>
      <w:r>
        <w:rPr>
          <w:rFonts w:ascii="仿宋_GB2312" w:eastAsia="仿宋_GB2312" w:hAnsi="仿宋_GB2312" w:cs="仿宋_GB2312" w:hint="eastAsia"/>
          <w:sz w:val="32"/>
          <w:szCs w:val="22"/>
        </w:rPr>
        <w:t>/L。钠离子电池安全性、低成本环境适应性等指标满足实际场景使用需求。</w:t>
      </w:r>
    </w:p>
    <w:p w:rsidR="002B4472" w:rsidRDefault="000C0B94">
      <w:pPr>
        <w:shd w:val="clear" w:color="auto" w:fill="FFFFFF"/>
        <w:spacing w:line="560" w:lineRule="exact"/>
        <w:ind w:left="622"/>
        <w:jc w:val="left"/>
        <w:rPr>
          <w:rFonts w:ascii="楷体_GB2312" w:eastAsia="楷体_GB2312" w:hAnsi="仿宋_GB2312" w:cs="仿宋_GB2312"/>
          <w:b/>
          <w:sz w:val="32"/>
          <w:szCs w:val="22"/>
        </w:rPr>
      </w:pPr>
      <w:r>
        <w:rPr>
          <w:rFonts w:ascii="楷体_GB2312" w:eastAsia="楷体_GB2312" w:hAnsi="仿宋_GB2312" w:cs="仿宋_GB2312" w:hint="eastAsia"/>
          <w:b/>
          <w:sz w:val="32"/>
          <w:szCs w:val="22"/>
        </w:rPr>
        <w:t>（二）安全节能环保领域</w:t>
      </w:r>
    </w:p>
    <w:p w:rsidR="002B4472" w:rsidRDefault="000C0B94">
      <w:pPr>
        <w:widowControl/>
        <w:adjustRightInd w:val="0"/>
        <w:snapToGrid w:val="0"/>
        <w:spacing w:line="560" w:lineRule="exact"/>
        <w:ind w:firstLineChars="200" w:firstLine="633"/>
        <w:jc w:val="left"/>
        <w:rPr>
          <w:rFonts w:ascii="仿宋_GB2312" w:eastAsia="仿宋_GB2312" w:hAnsi="仿宋_GB2312" w:cs="仿宋_GB2312"/>
          <w:sz w:val="32"/>
          <w:szCs w:val="20"/>
        </w:rPr>
      </w:pPr>
      <w:r>
        <w:rPr>
          <w:rFonts w:ascii="仿宋_GB2312" w:eastAsia="仿宋_GB2312" w:hAnsi="仿宋_GB2312" w:cs="仿宋_GB2312" w:hint="eastAsia"/>
          <w:b/>
          <w:sz w:val="32"/>
          <w:szCs w:val="20"/>
        </w:rPr>
        <w:t>1.工业废水处理及回用技术应用。</w:t>
      </w:r>
      <w:r>
        <w:rPr>
          <w:rFonts w:ascii="仿宋_GB2312" w:eastAsia="仿宋_GB2312" w:hAnsi="仿宋_GB2312" w:cs="仿宋_GB2312" w:hint="eastAsia"/>
          <w:sz w:val="32"/>
          <w:szCs w:val="20"/>
        </w:rPr>
        <w:t>聚焦集成电路、电子加工等重点行业，采用化学混凝、离子交换、RO反渗透等技术开展废水处理及资源化利用，提高废水循环利用服务能力，支持推广应用先进废水循环利用技术装备。</w:t>
      </w:r>
    </w:p>
    <w:p w:rsidR="002B4472" w:rsidRDefault="000C0B94">
      <w:pPr>
        <w:widowControl/>
        <w:adjustRightInd w:val="0"/>
        <w:snapToGrid w:val="0"/>
        <w:spacing w:line="560" w:lineRule="exact"/>
        <w:ind w:firstLineChars="200" w:firstLine="633"/>
        <w:jc w:val="left"/>
        <w:rPr>
          <w:rFonts w:ascii="仿宋_GB2312" w:eastAsia="仿宋_GB2312" w:hAnsi="仿宋_GB2312" w:cs="仿宋_GB2312"/>
          <w:sz w:val="32"/>
          <w:szCs w:val="20"/>
        </w:rPr>
      </w:pPr>
      <w:r>
        <w:rPr>
          <w:rFonts w:ascii="仿宋_GB2312" w:eastAsia="仿宋_GB2312" w:hAnsi="仿宋_GB2312" w:cs="仿宋_GB2312" w:hint="eastAsia"/>
          <w:b/>
          <w:bCs/>
          <w:sz w:val="32"/>
          <w:szCs w:val="22"/>
        </w:rPr>
        <w:t>指标要求：</w:t>
      </w:r>
      <w:r>
        <w:rPr>
          <w:rFonts w:ascii="仿宋_GB2312" w:eastAsia="仿宋_GB2312" w:hAnsi="仿宋_GB2312" w:cs="仿宋_GB2312" w:hint="eastAsia"/>
          <w:sz w:val="32"/>
          <w:szCs w:val="22"/>
        </w:rPr>
        <w:t>①</w:t>
      </w:r>
      <w:r>
        <w:rPr>
          <w:rFonts w:ascii="仿宋_GB2312" w:eastAsia="仿宋_GB2312" w:hAnsi="仿宋_GB2312" w:cs="仿宋_GB2312" w:hint="eastAsia"/>
          <w:sz w:val="32"/>
          <w:szCs w:val="20"/>
        </w:rPr>
        <w:t>清洗废水回收率不低于90%。</w:t>
      </w:r>
      <w:r>
        <w:rPr>
          <w:rFonts w:ascii="仿宋_GB2312" w:eastAsia="仿宋_GB2312" w:hAnsi="仿宋_GB2312" w:cs="仿宋_GB2312" w:hint="eastAsia"/>
          <w:sz w:val="32"/>
          <w:szCs w:val="22"/>
        </w:rPr>
        <w:t>②</w:t>
      </w:r>
      <w:r>
        <w:rPr>
          <w:rFonts w:ascii="仿宋_GB2312" w:eastAsia="仿宋_GB2312" w:hAnsi="仿宋_GB2312" w:cs="仿宋_GB2312" w:hint="eastAsia"/>
          <w:sz w:val="32"/>
          <w:szCs w:val="20"/>
        </w:rPr>
        <w:t>氨氮处理系统热回收率不小于50%。</w:t>
      </w:r>
      <w:r>
        <w:rPr>
          <w:rFonts w:ascii="仿宋_GB2312" w:eastAsia="仿宋_GB2312" w:hAnsi="仿宋_GB2312" w:cs="仿宋_GB2312" w:hint="eastAsia"/>
          <w:sz w:val="32"/>
          <w:szCs w:val="22"/>
        </w:rPr>
        <w:t>③</w:t>
      </w:r>
      <w:r>
        <w:rPr>
          <w:rFonts w:ascii="仿宋_GB2312" w:eastAsia="仿宋_GB2312" w:hAnsi="仿宋_GB2312" w:cs="仿宋_GB2312" w:hint="eastAsia"/>
          <w:sz w:val="32"/>
          <w:szCs w:val="20"/>
        </w:rPr>
        <w:t>反洗废水回收装置，回收率95%以上。④排放废水水质达到纳管标准，包括地表Ⅲ的COD小于30mg/L，氨氮小于1.0mg/L，总磷小于0.2mg/L，氟化物小于1.0mg/L。</w:t>
      </w:r>
    </w:p>
    <w:p w:rsidR="002B4472" w:rsidRDefault="000C0B94">
      <w:pPr>
        <w:adjustRightInd w:val="0"/>
        <w:snapToGrid w:val="0"/>
        <w:spacing w:line="578" w:lineRule="exact"/>
        <w:ind w:firstLineChars="200" w:firstLine="633"/>
        <w:rPr>
          <w:rFonts w:ascii="仿宋_GB2312" w:eastAsia="仿宋_GB2312" w:hAnsi="仿宋_GB2312" w:cs="仿宋_GB2312"/>
          <w:sz w:val="32"/>
          <w:szCs w:val="20"/>
        </w:rPr>
      </w:pPr>
      <w:r>
        <w:rPr>
          <w:rFonts w:ascii="仿宋_GB2312" w:eastAsia="仿宋_GB2312" w:hAnsi="仿宋_GB2312" w:cs="仿宋_GB2312" w:hint="eastAsia"/>
          <w:b/>
          <w:bCs/>
          <w:sz w:val="32"/>
          <w:szCs w:val="20"/>
        </w:rPr>
        <w:t>2.液冷技术创新应用。</w:t>
      </w:r>
      <w:r>
        <w:rPr>
          <w:rFonts w:ascii="仿宋_GB2312" w:eastAsia="仿宋_GB2312" w:hAnsi="仿宋_GB2312" w:cs="仿宋_GB2312" w:hint="eastAsia"/>
          <w:sz w:val="32"/>
          <w:szCs w:val="20"/>
        </w:rPr>
        <w:t>围绕液冷技术在新能源汽车、数据中心、电化学储能、充电桩/站、电力电网、高端医疗设备、太阳能、风电等领域应用，鼓励器件级、系统级全套液冷解决方案应用和改造。</w:t>
      </w:r>
    </w:p>
    <w:p w:rsidR="002B4472" w:rsidRDefault="000C0B94">
      <w:pPr>
        <w:adjustRightInd w:val="0"/>
        <w:snapToGrid w:val="0"/>
        <w:spacing w:line="578" w:lineRule="exact"/>
        <w:ind w:firstLineChars="200" w:firstLine="633"/>
        <w:rPr>
          <w:rFonts w:ascii="仿宋_GB2312" w:eastAsia="仿宋_GB2312" w:hAnsi="仿宋_GB2312" w:cs="仿宋_GB2312"/>
          <w:b/>
          <w:sz w:val="32"/>
          <w:szCs w:val="32"/>
        </w:rPr>
      </w:pPr>
      <w:r>
        <w:rPr>
          <w:rFonts w:ascii="仿宋_GB2312" w:eastAsia="仿宋_GB2312" w:hAnsi="仿宋_GB2312" w:cs="仿宋_GB2312" w:hint="eastAsia"/>
          <w:b/>
          <w:sz w:val="32"/>
          <w:szCs w:val="20"/>
        </w:rPr>
        <w:t>指标要求：</w:t>
      </w:r>
      <w:r>
        <w:rPr>
          <w:rFonts w:ascii="仿宋_GB2312" w:eastAsia="仿宋_GB2312" w:hAnsi="仿宋_GB2312" w:cs="仿宋_GB2312" w:hint="eastAsia"/>
          <w:sz w:val="32"/>
          <w:szCs w:val="32"/>
        </w:rPr>
        <w:t>①项目技术成熟，在散热性能和效率、能效比、温差精准控制、噪音等方面优于常规解决方案，节能30%以上，且运行平稳安全可靠、易于运维。②项目有很强的示范意义，具</w:t>
      </w:r>
      <w:r>
        <w:rPr>
          <w:rFonts w:ascii="仿宋_GB2312" w:eastAsia="仿宋_GB2312" w:hAnsi="仿宋_GB2312" w:cs="仿宋_GB2312" w:hint="eastAsia"/>
          <w:sz w:val="32"/>
          <w:szCs w:val="32"/>
        </w:rPr>
        <w:lastRenderedPageBreak/>
        <w:t>备较好的市场潜力，形成的整体解决方案支持相关行业标准的制订和修订。</w:t>
      </w:r>
    </w:p>
    <w:p w:rsidR="002B4472" w:rsidRDefault="000C0B94">
      <w:pPr>
        <w:shd w:val="clear" w:color="auto" w:fill="FFFFFF"/>
        <w:spacing w:line="560" w:lineRule="exact"/>
        <w:ind w:firstLineChars="200" w:firstLine="630"/>
        <w:jc w:val="left"/>
        <w:rPr>
          <w:rFonts w:ascii="黑体" w:eastAsia="黑体" w:hAnsi="黑体" w:cs="黑体"/>
          <w:kern w:val="0"/>
          <w:sz w:val="32"/>
          <w:szCs w:val="32"/>
        </w:rPr>
      </w:pPr>
      <w:r>
        <w:rPr>
          <w:rFonts w:ascii="黑体" w:eastAsia="黑体" w:hAnsi="黑体" w:cs="黑体" w:hint="eastAsia"/>
          <w:kern w:val="0"/>
          <w:sz w:val="32"/>
          <w:szCs w:val="32"/>
        </w:rPr>
        <w:t>二、扶持方式及资助金额</w:t>
      </w:r>
    </w:p>
    <w:p w:rsidR="002B4472" w:rsidRDefault="000C0B94">
      <w:pPr>
        <w:adjustRightInd w:val="0"/>
        <w:snapToGrid w:val="0"/>
        <w:spacing w:line="560" w:lineRule="exact"/>
        <w:ind w:firstLineChars="200" w:firstLine="633"/>
        <w:rPr>
          <w:rFonts w:ascii="仿宋_GB2312" w:eastAsia="仿宋_GB2312" w:hAnsi="仿宋_GB2312" w:cs="Times New Roman"/>
          <w:color w:val="000000"/>
          <w:sz w:val="32"/>
          <w:szCs w:val="32"/>
        </w:rPr>
      </w:pPr>
      <w:r>
        <w:rPr>
          <w:rFonts w:ascii="仿宋_GB2312" w:eastAsia="仿宋_GB2312" w:hAnsi="Arial" w:cs="Arial" w:hint="eastAsia"/>
          <w:b/>
          <w:bCs/>
          <w:kern w:val="0"/>
          <w:sz w:val="32"/>
          <w:szCs w:val="32"/>
        </w:rPr>
        <w:t>事后资助。</w:t>
      </w:r>
      <w:r>
        <w:rPr>
          <w:rFonts w:ascii="仿宋_GB2312" w:eastAsia="仿宋_GB2312" w:hAnsi="Arial" w:cs="Arial" w:hint="eastAsia"/>
          <w:kern w:val="0"/>
          <w:sz w:val="32"/>
          <w:szCs w:val="32"/>
        </w:rPr>
        <w:t>专家评审综合评分60分以上的进入现场核查阶段，通过专家评审、现场核查的项目，市发展改革部门予以批复立项，每个方向原则上仅支持一个项目。</w:t>
      </w:r>
      <w:r>
        <w:rPr>
          <w:rFonts w:ascii="仿宋_GB2312" w:eastAsia="仿宋_GB2312" w:hAnsi="Times New Roman" w:cs="Times New Roman" w:hint="eastAsia"/>
          <w:color w:val="000000"/>
          <w:sz w:val="32"/>
          <w:szCs w:val="32"/>
        </w:rPr>
        <w:t>项目单位须先自行投入资金组织实施项目，待项目通过验收后</w:t>
      </w:r>
      <w:r>
        <w:rPr>
          <w:rFonts w:ascii="仿宋_GB2312" w:eastAsia="仿宋_GB2312" w:hAnsi="仿宋_GB2312" w:cs="Times New Roman" w:hint="eastAsia"/>
          <w:color w:val="000000"/>
          <w:sz w:val="32"/>
          <w:szCs w:val="32"/>
        </w:rPr>
        <w:t>，</w:t>
      </w:r>
      <w:r w:rsidR="009A206F" w:rsidRPr="009A206F">
        <w:rPr>
          <w:rFonts w:ascii="仿宋_GB2312" w:eastAsia="仿宋_GB2312" w:hAnsi="仿宋_GB2312" w:cs="Times New Roman" w:hint="eastAsia"/>
          <w:color w:val="000000"/>
          <w:sz w:val="32"/>
          <w:szCs w:val="32"/>
        </w:rPr>
        <w:t>按经专项审计核定项目总投资的</w:t>
      </w:r>
      <w:r w:rsidR="009A206F" w:rsidRPr="009A206F">
        <w:rPr>
          <w:rFonts w:ascii="仿宋_GB2312" w:eastAsia="仿宋_GB2312" w:hAnsi="仿宋_GB2312" w:cs="Times New Roman"/>
          <w:color w:val="000000"/>
          <w:sz w:val="32"/>
          <w:szCs w:val="32"/>
        </w:rPr>
        <w:t>30%给予事后资助，</w:t>
      </w:r>
      <w:r>
        <w:rPr>
          <w:rFonts w:ascii="仿宋_GB2312" w:eastAsia="仿宋_GB2312" w:hAnsi="仿宋_GB2312" w:cs="Times New Roman" w:hint="eastAsia"/>
          <w:color w:val="000000"/>
          <w:sz w:val="32"/>
          <w:szCs w:val="32"/>
        </w:rPr>
        <w:t>最终资助金额按照项目实际完成情况、项目实际完成投资额、资助比例、专项资金使用管理情况等因素核定</w:t>
      </w:r>
      <w:r w:rsidR="001D2B4B">
        <w:rPr>
          <w:rFonts w:ascii="仿宋_GB2312" w:eastAsia="仿宋_GB2312" w:hAnsi="仿宋_GB2312" w:cs="Times New Roman" w:hint="eastAsia"/>
          <w:color w:val="000000"/>
          <w:sz w:val="32"/>
          <w:szCs w:val="32"/>
        </w:rPr>
        <w:t>，</w:t>
      </w:r>
      <w:r>
        <w:rPr>
          <w:rFonts w:ascii="仿宋_GB2312" w:eastAsia="仿宋_GB2312" w:hAnsi="仿宋_GB2312" w:cs="Times New Roman" w:hint="eastAsia"/>
          <w:color w:val="000000"/>
          <w:sz w:val="32"/>
          <w:szCs w:val="32"/>
        </w:rPr>
        <w:t>最高不超过1000万元。</w:t>
      </w:r>
    </w:p>
    <w:p w:rsidR="002B4472" w:rsidRDefault="000C0B94">
      <w:pPr>
        <w:shd w:val="clear" w:color="auto" w:fill="FFFFFF"/>
        <w:spacing w:line="560" w:lineRule="exact"/>
        <w:ind w:leftChars="200" w:left="410"/>
        <w:jc w:val="left"/>
        <w:rPr>
          <w:rFonts w:ascii="黑体" w:eastAsia="黑体" w:hAnsi="黑体" w:cs="黑体"/>
          <w:kern w:val="0"/>
          <w:sz w:val="32"/>
          <w:szCs w:val="32"/>
        </w:rPr>
      </w:pPr>
      <w:r>
        <w:rPr>
          <w:rFonts w:ascii="黑体" w:eastAsia="黑体" w:hAnsi="黑体" w:cs="黑体" w:hint="eastAsia"/>
          <w:kern w:val="0"/>
          <w:sz w:val="32"/>
          <w:szCs w:val="32"/>
        </w:rPr>
        <w:t>三、申报要求</w:t>
      </w:r>
    </w:p>
    <w:p w:rsidR="002B4472" w:rsidRDefault="000C0B94">
      <w:pPr>
        <w:adjustRightInd w:val="0"/>
        <w:snapToGrid w:val="0"/>
        <w:spacing w:line="560" w:lineRule="exact"/>
        <w:ind w:firstLineChars="200" w:firstLine="630"/>
        <w:rPr>
          <w:rFonts w:ascii="仿宋_GB2312" w:eastAsia="仿宋_GB2312" w:hAnsi="仿宋_GB2312" w:cs="Times New Roman"/>
          <w:sz w:val="32"/>
          <w:szCs w:val="32"/>
        </w:rPr>
      </w:pPr>
      <w:r>
        <w:rPr>
          <w:rFonts w:ascii="仿宋_GB2312" w:eastAsia="仿宋_GB2312" w:hAnsi="仿宋_GB2312" w:cs="Times New Roman" w:hint="eastAsia"/>
          <w:sz w:val="32"/>
          <w:szCs w:val="32"/>
        </w:rPr>
        <w:t>1.</w:t>
      </w:r>
      <w:r>
        <w:rPr>
          <w:rFonts w:ascii="仿宋_GB2312" w:eastAsia="仿宋_GB2312" w:hAnsi="Arial" w:cs="Arial" w:hint="eastAsia"/>
          <w:kern w:val="0"/>
          <w:sz w:val="32"/>
          <w:szCs w:val="32"/>
        </w:rPr>
        <w:t>须满足申报通知明确的申报基本条件，详见申报通知</w:t>
      </w:r>
      <w:r>
        <w:rPr>
          <w:rFonts w:ascii="仿宋_GB2312" w:eastAsia="仿宋_GB2312" w:hAnsi="仿宋_GB2312" w:cs="Times New Roman" w:hint="eastAsia"/>
          <w:sz w:val="32"/>
          <w:szCs w:val="32"/>
        </w:rPr>
        <w:t>。</w:t>
      </w:r>
    </w:p>
    <w:p w:rsidR="002B4472" w:rsidRDefault="000C0B94">
      <w:pPr>
        <w:adjustRightInd w:val="0"/>
        <w:snapToGrid w:val="0"/>
        <w:spacing w:line="560" w:lineRule="exact"/>
        <w:ind w:firstLineChars="200" w:firstLine="630"/>
        <w:rPr>
          <w:rFonts w:ascii="仿宋_GB2312" w:eastAsia="仿宋_GB2312" w:hAnsi="仿宋_GB2312" w:cs="Times New Roman"/>
          <w:sz w:val="32"/>
          <w:szCs w:val="32"/>
        </w:rPr>
      </w:pPr>
      <w:r>
        <w:rPr>
          <w:rFonts w:ascii="仿宋_GB2312" w:eastAsia="仿宋_GB2312" w:hAnsi="宋体" w:cs="宋体" w:hint="eastAsia"/>
          <w:color w:val="000000"/>
          <w:sz w:val="32"/>
          <w:szCs w:val="32"/>
        </w:rPr>
        <w:t>2.项目单位</w:t>
      </w:r>
      <w:r>
        <w:rPr>
          <w:rFonts w:ascii="仿宋_GB2312" w:eastAsia="仿宋_GB2312" w:hAnsi="仿宋_GB2312" w:cs="Times New Roman" w:hint="eastAsia"/>
          <w:sz w:val="32"/>
          <w:szCs w:val="32"/>
        </w:rPr>
        <w:t>应拥有较强的技术开发和项目实施能力，经营管理状况良好。事业单位、社会团体和民办非企业应拥有专业化的技术及管理团队，财务制度健全，具有较高水平的研发成果和技术储备。</w:t>
      </w:r>
    </w:p>
    <w:p w:rsidR="002B4472" w:rsidRDefault="000C0B94">
      <w:pPr>
        <w:adjustRightInd w:val="0"/>
        <w:snapToGrid w:val="0"/>
        <w:spacing w:line="560" w:lineRule="exact"/>
        <w:ind w:firstLineChars="200" w:firstLine="630"/>
        <w:rPr>
          <w:rFonts w:ascii="仿宋_GB2312" w:eastAsia="仿宋_GB2312" w:hAnsi="仿宋_GB2312" w:cs="Times New Roman"/>
          <w:sz w:val="32"/>
          <w:szCs w:val="32"/>
        </w:rPr>
      </w:pPr>
      <w:r>
        <w:rPr>
          <w:rFonts w:ascii="仿宋_GB2312" w:eastAsia="仿宋_GB2312" w:hAnsi="仿宋_GB2312" w:cs="Times New Roman" w:hint="eastAsia"/>
          <w:sz w:val="32"/>
          <w:szCs w:val="32"/>
        </w:rPr>
        <w:t>3.项目建设投资不低于总投资的40％、研发费用不超过项目总投资50%、铺底流动资金不超过项目总投资10%，具体以项目实际完成情况为准。</w:t>
      </w:r>
    </w:p>
    <w:p w:rsidR="000545F1" w:rsidRPr="000545F1" w:rsidRDefault="000C0B94" w:rsidP="00DE5D40">
      <w:pPr>
        <w:widowControl/>
        <w:adjustRightInd w:val="0"/>
        <w:snapToGrid w:val="0"/>
        <w:spacing w:line="560" w:lineRule="exact"/>
        <w:ind w:firstLineChars="200" w:firstLine="630"/>
        <w:jc w:val="left"/>
        <w:rPr>
          <w:rFonts w:ascii="仿宋_GB2312" w:eastAsia="仿宋_GB2312" w:hAnsi="黑体" w:cs="黑体"/>
          <w:bCs/>
          <w:kern w:val="0"/>
          <w:sz w:val="32"/>
          <w:szCs w:val="32"/>
        </w:rPr>
        <w:sectPr w:rsidR="000545F1" w:rsidRPr="000545F1">
          <w:headerReference w:type="default" r:id="rId7"/>
          <w:footerReference w:type="default" r:id="rId8"/>
          <w:pgSz w:w="11906" w:h="16838"/>
          <w:pgMar w:top="2098" w:right="1474" w:bottom="1985" w:left="1588" w:header="851" w:footer="1361" w:gutter="0"/>
          <w:pgNumType w:fmt="numberInDash"/>
          <w:cols w:space="0"/>
          <w:docGrid w:type="linesAndChars" w:linePitch="580" w:charSpace="-1024"/>
        </w:sectPr>
      </w:pPr>
      <w:r>
        <w:rPr>
          <w:rFonts w:ascii="仿宋_GB2312" w:eastAsia="仿宋_GB2312" w:hAnsi="黑体" w:cs="黑体" w:hint="eastAsia"/>
          <w:bCs/>
          <w:kern w:val="0"/>
          <w:sz w:val="32"/>
          <w:szCs w:val="32"/>
        </w:rPr>
        <w:t>4.</w:t>
      </w:r>
      <w:bookmarkStart w:id="0" w:name="_GoBack"/>
      <w:bookmarkEnd w:id="0"/>
      <w:r w:rsidR="000545F1" w:rsidRPr="000545F1">
        <w:rPr>
          <w:rFonts w:ascii="仿宋_GB2312" w:eastAsia="仿宋_GB2312" w:hAnsi="黑体" w:cs="黑体" w:hint="eastAsia"/>
          <w:bCs/>
          <w:kern w:val="0"/>
          <w:sz w:val="32"/>
          <w:szCs w:val="32"/>
        </w:rPr>
        <w:t>项目总投资不低于1000万元,</w:t>
      </w:r>
      <w:r w:rsidR="000545F1">
        <w:rPr>
          <w:rFonts w:ascii="仿宋_GB2312" w:eastAsia="仿宋_GB2312" w:hAnsi="黑体" w:cs="黑体" w:hint="eastAsia"/>
          <w:bCs/>
          <w:kern w:val="0"/>
          <w:sz w:val="32"/>
          <w:szCs w:val="32"/>
        </w:rPr>
        <w:t>项目有很强的示范意义，具备较好的市场潜</w:t>
      </w:r>
      <w:r w:rsidR="009F13B1">
        <w:rPr>
          <w:rFonts w:ascii="仿宋_GB2312" w:eastAsia="仿宋_GB2312" w:hAnsi="黑体" w:cs="黑体" w:hint="eastAsia"/>
          <w:bCs/>
          <w:kern w:val="0"/>
          <w:sz w:val="32"/>
          <w:szCs w:val="32"/>
        </w:rPr>
        <w:t>力。</w:t>
      </w:r>
    </w:p>
    <w:p w:rsidR="002B4472" w:rsidRDefault="000C0B94">
      <w:pPr>
        <w:rPr>
          <w:rFonts w:ascii="黑体" w:eastAsia="黑体" w:hAnsi="黑体" w:cs="黑体"/>
          <w:bCs/>
          <w:kern w:val="0"/>
          <w:sz w:val="32"/>
          <w:szCs w:val="32"/>
        </w:rPr>
      </w:pPr>
      <w:r>
        <w:rPr>
          <w:rFonts w:ascii="黑体" w:eastAsia="黑体" w:hAnsi="黑体" w:cs="黑体" w:hint="eastAsia"/>
          <w:bCs/>
          <w:kern w:val="0"/>
          <w:sz w:val="32"/>
          <w:szCs w:val="32"/>
        </w:rPr>
        <w:lastRenderedPageBreak/>
        <w:t>附件</w:t>
      </w:r>
      <w:r w:rsidR="00E87B5D">
        <w:rPr>
          <w:rFonts w:ascii="黑体" w:eastAsia="黑体" w:hAnsi="黑体" w:cs="黑体"/>
          <w:bCs/>
          <w:kern w:val="0"/>
          <w:sz w:val="32"/>
          <w:szCs w:val="32"/>
        </w:rPr>
        <w:t>7</w:t>
      </w:r>
      <w:r>
        <w:rPr>
          <w:rFonts w:ascii="黑体" w:eastAsia="黑体" w:hAnsi="黑体" w:cs="黑体" w:hint="eastAsia"/>
          <w:bCs/>
          <w:kern w:val="0"/>
          <w:sz w:val="32"/>
          <w:szCs w:val="32"/>
        </w:rPr>
        <w:t>-1</w:t>
      </w:r>
    </w:p>
    <w:p w:rsidR="002B4472" w:rsidRDefault="002B4472">
      <w:pPr>
        <w:adjustRightInd w:val="0"/>
        <w:snapToGrid w:val="0"/>
        <w:spacing w:line="560" w:lineRule="exact"/>
        <w:jc w:val="center"/>
        <w:rPr>
          <w:rFonts w:ascii="方正小标宋简体" w:eastAsia="方正小标宋简体" w:hAnsi="方正小标宋简体" w:cs="方正小标宋简体"/>
          <w:bCs/>
          <w:color w:val="000000"/>
          <w:kern w:val="0"/>
          <w:sz w:val="52"/>
          <w:szCs w:val="52"/>
        </w:rPr>
      </w:pPr>
    </w:p>
    <w:p w:rsidR="002B4472" w:rsidRDefault="000C0B94">
      <w:pPr>
        <w:adjustRightInd w:val="0"/>
        <w:snapToGrid w:val="0"/>
        <w:spacing w:line="560" w:lineRule="exact"/>
        <w:jc w:val="center"/>
        <w:rPr>
          <w:rFonts w:ascii="宋体" w:eastAsia="宋体" w:hAnsi="宋体" w:cs="宋体"/>
          <w:b/>
          <w:color w:val="000000"/>
          <w:kern w:val="0"/>
          <w:sz w:val="52"/>
          <w:szCs w:val="52"/>
        </w:rPr>
      </w:pPr>
      <w:r>
        <w:rPr>
          <w:rFonts w:ascii="宋体" w:eastAsia="宋体" w:hAnsi="宋体" w:cs="宋体" w:hint="eastAsia"/>
          <w:b/>
          <w:color w:val="000000"/>
          <w:kern w:val="0"/>
          <w:sz w:val="52"/>
          <w:szCs w:val="52"/>
        </w:rPr>
        <w:t>深圳市发展和改革委员会战略性新兴</w:t>
      </w:r>
    </w:p>
    <w:p w:rsidR="002B4472" w:rsidRDefault="000C0B94">
      <w:pPr>
        <w:adjustRightInd w:val="0"/>
        <w:snapToGrid w:val="0"/>
        <w:spacing w:line="560" w:lineRule="exact"/>
        <w:jc w:val="center"/>
        <w:rPr>
          <w:rFonts w:ascii="宋体" w:eastAsia="宋体" w:hAnsi="宋体" w:cs="宋体"/>
          <w:b/>
          <w:color w:val="000000"/>
          <w:kern w:val="0"/>
          <w:sz w:val="52"/>
          <w:szCs w:val="52"/>
        </w:rPr>
      </w:pPr>
      <w:r>
        <w:rPr>
          <w:rFonts w:ascii="宋体" w:eastAsia="宋体" w:hAnsi="宋体" w:cs="宋体" w:hint="eastAsia"/>
          <w:b/>
          <w:color w:val="000000"/>
          <w:kern w:val="0"/>
          <w:sz w:val="52"/>
          <w:szCs w:val="52"/>
        </w:rPr>
        <w:t>产业专项资金项目</w:t>
      </w:r>
    </w:p>
    <w:p w:rsidR="002B4472" w:rsidRDefault="000C0B94">
      <w:pPr>
        <w:adjustRightInd w:val="0"/>
        <w:snapToGrid w:val="0"/>
        <w:spacing w:line="560" w:lineRule="exact"/>
        <w:jc w:val="center"/>
        <w:rPr>
          <w:rFonts w:ascii="宋体" w:eastAsia="宋体" w:hAnsi="宋体" w:cs="宋体"/>
          <w:b/>
          <w:spacing w:val="20"/>
          <w:sz w:val="52"/>
          <w:szCs w:val="52"/>
        </w:rPr>
      </w:pPr>
      <w:r>
        <w:rPr>
          <w:rFonts w:ascii="宋体" w:eastAsia="宋体" w:hAnsi="宋体" w:cs="宋体" w:hint="eastAsia"/>
          <w:b/>
          <w:color w:val="000000"/>
          <w:kern w:val="0"/>
          <w:sz w:val="52"/>
          <w:szCs w:val="52"/>
        </w:rPr>
        <w:t>资金申请报告</w:t>
      </w:r>
    </w:p>
    <w:p w:rsidR="002B4472" w:rsidRDefault="002B4472">
      <w:pPr>
        <w:adjustRightInd w:val="0"/>
        <w:snapToGrid w:val="0"/>
        <w:spacing w:line="560" w:lineRule="exact"/>
        <w:jc w:val="center"/>
        <w:rPr>
          <w:rFonts w:ascii="Times New Roman" w:eastAsia="宋体" w:hAnsi="Times New Roman" w:cs="Calibri"/>
        </w:rPr>
      </w:pPr>
    </w:p>
    <w:p w:rsidR="002B4472" w:rsidRDefault="002B4472">
      <w:pPr>
        <w:adjustRightInd w:val="0"/>
        <w:snapToGrid w:val="0"/>
        <w:spacing w:line="560" w:lineRule="exact"/>
        <w:jc w:val="center"/>
        <w:rPr>
          <w:rFonts w:ascii="Times New Roman" w:eastAsia="宋体" w:hAnsi="Times New Roman" w:cs="Calibri"/>
        </w:rPr>
      </w:pPr>
    </w:p>
    <w:p w:rsidR="002B4472" w:rsidRDefault="000C0B94">
      <w:pPr>
        <w:adjustRightInd w:val="0"/>
        <w:snapToGrid w:val="0"/>
        <w:spacing w:line="560" w:lineRule="exact"/>
        <w:rPr>
          <w:rFonts w:ascii="Times New Roman" w:eastAsia="宋体" w:hAnsi="Times New Roman" w:cs="Calibri"/>
          <w:sz w:val="30"/>
        </w:rPr>
      </w:pPr>
      <w:r>
        <w:rPr>
          <w:rFonts w:ascii="Times New Roman" w:eastAsia="宋体" w:hAnsi="Times New Roman" w:cs="Calibri" w:hint="eastAsia"/>
          <w:b/>
          <w:sz w:val="30"/>
        </w:rPr>
        <w:t xml:space="preserve">    </w:t>
      </w:r>
      <w:r>
        <w:rPr>
          <w:rFonts w:ascii="Times New Roman" w:eastAsia="宋体" w:hAnsi="Times New Roman" w:cs="Calibri" w:hint="eastAsia"/>
          <w:b/>
          <w:sz w:val="30"/>
        </w:rPr>
        <w:t>项</w:t>
      </w:r>
      <w:r>
        <w:rPr>
          <w:rFonts w:ascii="Times New Roman" w:eastAsia="宋体" w:hAnsi="Times New Roman" w:cs="Calibri" w:hint="eastAsia"/>
          <w:b/>
          <w:sz w:val="30"/>
        </w:rPr>
        <w:t xml:space="preserve"> </w:t>
      </w:r>
      <w:r>
        <w:rPr>
          <w:rFonts w:ascii="Times New Roman" w:eastAsia="宋体" w:hAnsi="Times New Roman" w:cs="Calibri" w:hint="eastAsia"/>
          <w:b/>
          <w:sz w:val="30"/>
        </w:rPr>
        <w:t>目</w:t>
      </w:r>
      <w:r>
        <w:rPr>
          <w:rFonts w:ascii="Times New Roman" w:eastAsia="宋体" w:hAnsi="Times New Roman" w:cs="Calibri" w:hint="eastAsia"/>
          <w:b/>
          <w:sz w:val="30"/>
        </w:rPr>
        <w:t xml:space="preserve"> </w:t>
      </w:r>
      <w:r>
        <w:rPr>
          <w:rFonts w:ascii="Times New Roman" w:eastAsia="宋体" w:hAnsi="Times New Roman" w:cs="Calibri" w:hint="eastAsia"/>
          <w:b/>
          <w:sz w:val="30"/>
        </w:rPr>
        <w:t>名</w:t>
      </w:r>
      <w:r>
        <w:rPr>
          <w:rFonts w:ascii="Times New Roman" w:eastAsia="宋体" w:hAnsi="Times New Roman" w:cs="Calibri" w:hint="eastAsia"/>
          <w:b/>
          <w:sz w:val="30"/>
        </w:rPr>
        <w:t xml:space="preserve"> </w:t>
      </w:r>
      <w:r>
        <w:rPr>
          <w:rFonts w:ascii="Times New Roman" w:eastAsia="宋体" w:hAnsi="Times New Roman" w:cs="Calibri" w:hint="eastAsia"/>
          <w:b/>
          <w:sz w:val="30"/>
        </w:rPr>
        <w:t>称：</w:t>
      </w:r>
      <w:r>
        <w:rPr>
          <w:rFonts w:ascii="Times New Roman" w:eastAsia="宋体" w:hAnsi="Times New Roman" w:cs="Calibri" w:hint="eastAsia"/>
          <w:sz w:val="30"/>
        </w:rPr>
        <w:t xml:space="preserve"> </w:t>
      </w:r>
      <w:r>
        <w:rPr>
          <w:rFonts w:ascii="Times New Roman" w:eastAsia="宋体" w:hAnsi="Times New Roman" w:cs="Calibri" w:hint="eastAsia"/>
          <w:spacing w:val="-14"/>
          <w:sz w:val="30"/>
          <w:u w:val="single"/>
        </w:rPr>
        <w:t xml:space="preserve">                      </w:t>
      </w:r>
      <w:r>
        <w:rPr>
          <w:rFonts w:ascii="Times New Roman" w:eastAsia="宋体" w:hAnsi="Times New Roman" w:cs="Calibri" w:hint="eastAsia"/>
          <w:bCs/>
          <w:spacing w:val="-14"/>
          <w:sz w:val="30"/>
          <w:u w:val="single"/>
        </w:rPr>
        <w:t xml:space="preserve">                    </w:t>
      </w:r>
    </w:p>
    <w:p w:rsidR="002B4472" w:rsidRDefault="000C0B94">
      <w:pPr>
        <w:adjustRightInd w:val="0"/>
        <w:snapToGrid w:val="0"/>
        <w:spacing w:line="560" w:lineRule="exact"/>
        <w:ind w:firstLineChars="200" w:firstLine="592"/>
        <w:rPr>
          <w:rFonts w:ascii="宋体" w:eastAsia="宋体" w:hAnsi="宋体" w:cs="Calibri"/>
          <w:b/>
          <w:spacing w:val="-14"/>
          <w:sz w:val="30"/>
          <w:u w:val="single"/>
        </w:rPr>
      </w:pPr>
      <w:r>
        <w:rPr>
          <w:rFonts w:ascii="Times New Roman" w:eastAsia="宋体" w:hAnsi="Times New Roman" w:cs="Calibri" w:hint="eastAsia"/>
          <w:b/>
          <w:sz w:val="30"/>
        </w:rPr>
        <w:t>领</w:t>
      </w:r>
      <w:r>
        <w:rPr>
          <w:rFonts w:ascii="Times New Roman" w:eastAsia="宋体" w:hAnsi="Times New Roman" w:cs="Calibri" w:hint="eastAsia"/>
          <w:b/>
          <w:sz w:val="30"/>
        </w:rPr>
        <w:t xml:space="preserve"> </w:t>
      </w:r>
      <w:r>
        <w:rPr>
          <w:rFonts w:ascii="Times New Roman" w:eastAsia="宋体" w:hAnsi="Times New Roman" w:cs="Calibri" w:hint="eastAsia"/>
          <w:b/>
          <w:sz w:val="30"/>
        </w:rPr>
        <w:t>域</w:t>
      </w:r>
      <w:r>
        <w:rPr>
          <w:rFonts w:ascii="Times New Roman" w:eastAsia="宋体" w:hAnsi="Times New Roman" w:cs="Calibri" w:hint="eastAsia"/>
          <w:b/>
          <w:sz w:val="30"/>
        </w:rPr>
        <w:t xml:space="preserve"> </w:t>
      </w:r>
      <w:r>
        <w:rPr>
          <w:rFonts w:ascii="Times New Roman" w:eastAsia="宋体" w:hAnsi="Times New Roman" w:cs="Calibri" w:hint="eastAsia"/>
          <w:b/>
          <w:sz w:val="30"/>
        </w:rPr>
        <w:t>方</w:t>
      </w:r>
      <w:r>
        <w:rPr>
          <w:rFonts w:ascii="Times New Roman" w:eastAsia="宋体" w:hAnsi="Times New Roman" w:cs="Calibri" w:hint="eastAsia"/>
          <w:b/>
          <w:sz w:val="30"/>
        </w:rPr>
        <w:t xml:space="preserve"> </w:t>
      </w:r>
      <w:r>
        <w:rPr>
          <w:rFonts w:ascii="Times New Roman" w:eastAsia="宋体" w:hAnsi="Times New Roman" w:cs="Calibri" w:hint="eastAsia"/>
          <w:b/>
          <w:sz w:val="30"/>
        </w:rPr>
        <w:t>向：</w:t>
      </w:r>
      <w:r>
        <w:rPr>
          <w:rFonts w:ascii="宋体" w:eastAsia="宋体" w:hAnsi="宋体" w:cs="Calibri" w:hint="eastAsia"/>
          <w:b/>
          <w:spacing w:val="-14"/>
          <w:sz w:val="30"/>
          <w:u w:val="single"/>
        </w:rPr>
        <w:t xml:space="preserve">                                           </w:t>
      </w:r>
    </w:p>
    <w:p w:rsidR="002B4472" w:rsidRDefault="000C0B94">
      <w:pPr>
        <w:adjustRightInd w:val="0"/>
        <w:snapToGrid w:val="0"/>
        <w:spacing w:line="560" w:lineRule="exact"/>
        <w:ind w:firstLineChars="200" w:firstLine="592"/>
        <w:rPr>
          <w:rFonts w:ascii="Times New Roman" w:eastAsia="宋体" w:hAnsi="Times New Roman" w:cs="Calibri"/>
          <w:b/>
          <w:sz w:val="30"/>
        </w:rPr>
      </w:pPr>
      <w:r>
        <w:rPr>
          <w:rFonts w:ascii="Times New Roman" w:eastAsia="宋体" w:hAnsi="Times New Roman" w:cs="Calibri" w:hint="eastAsia"/>
          <w:b/>
          <w:sz w:val="30"/>
        </w:rPr>
        <w:t>申</w:t>
      </w:r>
      <w:r>
        <w:rPr>
          <w:rFonts w:ascii="Times New Roman" w:eastAsia="宋体" w:hAnsi="Times New Roman" w:cs="Calibri" w:hint="eastAsia"/>
          <w:b/>
          <w:sz w:val="30"/>
        </w:rPr>
        <w:t xml:space="preserve"> </w:t>
      </w:r>
      <w:r>
        <w:rPr>
          <w:rFonts w:ascii="Times New Roman" w:eastAsia="宋体" w:hAnsi="Times New Roman" w:cs="Calibri" w:hint="eastAsia"/>
          <w:b/>
          <w:sz w:val="30"/>
        </w:rPr>
        <w:t>报</w:t>
      </w:r>
      <w:r>
        <w:rPr>
          <w:rFonts w:ascii="Times New Roman" w:eastAsia="宋体" w:hAnsi="Times New Roman" w:cs="Calibri" w:hint="eastAsia"/>
          <w:b/>
          <w:sz w:val="30"/>
        </w:rPr>
        <w:t xml:space="preserve"> </w:t>
      </w:r>
      <w:r>
        <w:rPr>
          <w:rFonts w:ascii="Times New Roman" w:eastAsia="宋体" w:hAnsi="Times New Roman" w:cs="Calibri" w:hint="eastAsia"/>
          <w:b/>
          <w:sz w:val="30"/>
        </w:rPr>
        <w:t>单</w:t>
      </w:r>
      <w:r>
        <w:rPr>
          <w:rFonts w:ascii="Times New Roman" w:eastAsia="宋体" w:hAnsi="Times New Roman" w:cs="Calibri" w:hint="eastAsia"/>
          <w:b/>
          <w:sz w:val="30"/>
        </w:rPr>
        <w:t xml:space="preserve"> </w:t>
      </w:r>
      <w:r>
        <w:rPr>
          <w:rFonts w:ascii="Times New Roman" w:eastAsia="宋体" w:hAnsi="Times New Roman" w:cs="Calibri" w:hint="eastAsia"/>
          <w:b/>
          <w:sz w:val="30"/>
        </w:rPr>
        <w:t>位：</w:t>
      </w:r>
      <w:r>
        <w:rPr>
          <w:rFonts w:ascii="Times New Roman" w:eastAsia="宋体" w:hAnsi="Times New Roman" w:cs="Calibri" w:hint="eastAsia"/>
          <w:b/>
          <w:sz w:val="30"/>
        </w:rPr>
        <w:t xml:space="preserve"> </w:t>
      </w:r>
      <w:r>
        <w:rPr>
          <w:rFonts w:ascii="宋体" w:eastAsia="宋体" w:hAnsi="宋体" w:cs="Calibri" w:hint="eastAsia"/>
          <w:b/>
          <w:spacing w:val="-14"/>
          <w:sz w:val="30"/>
          <w:u w:val="single"/>
        </w:rPr>
        <w:t xml:space="preserve">                                          </w:t>
      </w:r>
    </w:p>
    <w:p w:rsidR="002B4472" w:rsidRDefault="000C0B94">
      <w:pPr>
        <w:adjustRightInd w:val="0"/>
        <w:snapToGrid w:val="0"/>
        <w:spacing w:line="560" w:lineRule="exact"/>
        <w:ind w:firstLineChars="200" w:firstLine="628"/>
        <w:rPr>
          <w:rFonts w:ascii="Times New Roman" w:eastAsia="宋体" w:hAnsi="Times New Roman" w:cs="Calibri"/>
          <w:b/>
          <w:spacing w:val="9"/>
          <w:sz w:val="30"/>
        </w:rPr>
      </w:pPr>
      <w:r>
        <w:rPr>
          <w:rFonts w:ascii="Times New Roman" w:eastAsia="宋体" w:hAnsi="Times New Roman" w:cs="Calibri" w:hint="eastAsia"/>
          <w:b/>
          <w:spacing w:val="9"/>
          <w:sz w:val="30"/>
        </w:rPr>
        <w:t>项目负责人：</w:t>
      </w:r>
      <w:r>
        <w:rPr>
          <w:rFonts w:ascii="Times New Roman" w:eastAsia="宋体" w:hAnsi="Times New Roman" w:cs="Calibri" w:hint="eastAsia"/>
          <w:bCs/>
          <w:spacing w:val="9"/>
          <w:sz w:val="30"/>
        </w:rPr>
        <w:t xml:space="preserve"> </w:t>
      </w:r>
      <w:r>
        <w:rPr>
          <w:rFonts w:ascii="Times New Roman" w:eastAsia="宋体" w:hAnsi="Times New Roman" w:cs="Calibri" w:hint="eastAsia"/>
          <w:bCs/>
          <w:spacing w:val="9"/>
          <w:sz w:val="30"/>
          <w:u w:val="single"/>
        </w:rPr>
        <w:t xml:space="preserve">                              </w:t>
      </w:r>
    </w:p>
    <w:p w:rsidR="002B4472" w:rsidRDefault="000C0B94">
      <w:pPr>
        <w:adjustRightInd w:val="0"/>
        <w:snapToGrid w:val="0"/>
        <w:spacing w:line="560" w:lineRule="exact"/>
        <w:rPr>
          <w:rFonts w:ascii="宋体" w:eastAsia="宋体" w:hAnsi="Times New Roman" w:cs="Calibri"/>
          <w:b/>
          <w:sz w:val="30"/>
        </w:rPr>
      </w:pPr>
      <w:r>
        <w:rPr>
          <w:rFonts w:ascii="Times New Roman" w:eastAsia="宋体" w:hAnsi="Times New Roman" w:cs="Calibri" w:hint="eastAsia"/>
          <w:b/>
          <w:sz w:val="30"/>
        </w:rPr>
        <w:t xml:space="preserve">    </w:t>
      </w:r>
      <w:r>
        <w:rPr>
          <w:rFonts w:ascii="Times New Roman" w:eastAsia="宋体" w:hAnsi="Times New Roman" w:cs="Calibri" w:hint="eastAsia"/>
          <w:b/>
          <w:sz w:val="30"/>
        </w:rPr>
        <w:t>联</w:t>
      </w:r>
      <w:r>
        <w:rPr>
          <w:rFonts w:ascii="Times New Roman" w:eastAsia="宋体" w:hAnsi="Times New Roman" w:cs="Calibri" w:hint="eastAsia"/>
          <w:b/>
          <w:sz w:val="30"/>
        </w:rPr>
        <w:t xml:space="preserve"> </w:t>
      </w:r>
      <w:r>
        <w:rPr>
          <w:rFonts w:ascii="Times New Roman" w:eastAsia="宋体" w:hAnsi="Times New Roman" w:cs="Calibri" w:hint="eastAsia"/>
          <w:b/>
          <w:sz w:val="30"/>
        </w:rPr>
        <w:t>系</w:t>
      </w:r>
      <w:r>
        <w:rPr>
          <w:rFonts w:ascii="Times New Roman" w:eastAsia="宋体" w:hAnsi="Times New Roman" w:cs="Calibri" w:hint="eastAsia"/>
          <w:b/>
          <w:sz w:val="30"/>
        </w:rPr>
        <w:t xml:space="preserve"> </w:t>
      </w:r>
      <w:r>
        <w:rPr>
          <w:rFonts w:ascii="Times New Roman" w:eastAsia="宋体" w:hAnsi="Times New Roman" w:cs="Calibri" w:hint="eastAsia"/>
          <w:b/>
          <w:sz w:val="30"/>
        </w:rPr>
        <w:t>方</w:t>
      </w:r>
      <w:r>
        <w:rPr>
          <w:rFonts w:ascii="Times New Roman" w:eastAsia="宋体" w:hAnsi="Times New Roman" w:cs="Calibri" w:hint="eastAsia"/>
          <w:b/>
          <w:sz w:val="30"/>
        </w:rPr>
        <w:t xml:space="preserve"> </w:t>
      </w:r>
      <w:r>
        <w:rPr>
          <w:rFonts w:ascii="Times New Roman" w:eastAsia="宋体" w:hAnsi="Times New Roman" w:cs="Calibri" w:hint="eastAsia"/>
          <w:b/>
          <w:sz w:val="30"/>
        </w:rPr>
        <w:t>式：</w:t>
      </w:r>
      <w:r>
        <w:rPr>
          <w:rFonts w:ascii="Times New Roman" w:eastAsia="宋体" w:hAnsi="Times New Roman" w:cs="Calibri" w:hint="eastAsia"/>
          <w:b/>
          <w:sz w:val="30"/>
        </w:rPr>
        <w:t xml:space="preserve"> </w:t>
      </w:r>
      <w:r>
        <w:rPr>
          <w:rFonts w:ascii="宋体" w:eastAsia="宋体" w:hAnsi="宋体" w:cs="Calibri" w:hint="eastAsia"/>
          <w:b/>
          <w:spacing w:val="-14"/>
          <w:sz w:val="30"/>
          <w:u w:val="single"/>
        </w:rPr>
        <w:t xml:space="preserve">                                          </w:t>
      </w:r>
    </w:p>
    <w:p w:rsidR="002B4472" w:rsidRDefault="002B4472">
      <w:pPr>
        <w:adjustRightInd w:val="0"/>
        <w:snapToGrid w:val="0"/>
        <w:spacing w:line="560" w:lineRule="exact"/>
        <w:jc w:val="center"/>
        <w:rPr>
          <w:rFonts w:ascii="Times New Roman" w:eastAsia="宋体" w:hAnsi="Times New Roman" w:cs="Calibri"/>
          <w:u w:val="single"/>
        </w:rPr>
      </w:pPr>
    </w:p>
    <w:p w:rsidR="002B4472" w:rsidRDefault="002B4472">
      <w:pPr>
        <w:adjustRightInd w:val="0"/>
        <w:snapToGrid w:val="0"/>
        <w:spacing w:line="560" w:lineRule="exact"/>
        <w:jc w:val="center"/>
        <w:rPr>
          <w:rFonts w:ascii="Times New Roman" w:eastAsia="宋体" w:hAnsi="Times New Roman" w:cs="Calibri"/>
        </w:rPr>
      </w:pPr>
    </w:p>
    <w:p w:rsidR="002B4472" w:rsidRDefault="002B4472">
      <w:pPr>
        <w:adjustRightInd w:val="0"/>
        <w:snapToGrid w:val="0"/>
        <w:spacing w:line="560" w:lineRule="exact"/>
        <w:jc w:val="center"/>
        <w:rPr>
          <w:rFonts w:ascii="Times New Roman" w:eastAsia="宋体" w:hAnsi="Times New Roman" w:cs="Calibri"/>
        </w:rPr>
      </w:pPr>
    </w:p>
    <w:p w:rsidR="002B4472" w:rsidRDefault="002B4472">
      <w:pPr>
        <w:adjustRightInd w:val="0"/>
        <w:snapToGrid w:val="0"/>
        <w:spacing w:line="560" w:lineRule="exact"/>
        <w:jc w:val="center"/>
        <w:rPr>
          <w:rFonts w:ascii="Times New Roman" w:eastAsia="宋体" w:hAnsi="Times New Roman" w:cs="Calibri"/>
        </w:rPr>
      </w:pPr>
    </w:p>
    <w:p w:rsidR="002B4472" w:rsidRDefault="000C0B94">
      <w:pPr>
        <w:adjustRightInd w:val="0"/>
        <w:snapToGrid w:val="0"/>
        <w:spacing w:line="560" w:lineRule="exact"/>
        <w:jc w:val="center"/>
        <w:rPr>
          <w:rFonts w:ascii="黑体" w:eastAsia="黑体" w:hAnsi="仿宋_GB2312" w:cs="Calibri"/>
          <w:bCs/>
          <w:sz w:val="36"/>
          <w:szCs w:val="36"/>
        </w:rPr>
        <w:sectPr w:rsidR="002B4472">
          <w:headerReference w:type="default" r:id="rId9"/>
          <w:footerReference w:type="default" r:id="rId10"/>
          <w:pgSz w:w="11906" w:h="16838"/>
          <w:pgMar w:top="2098" w:right="1474" w:bottom="1985" w:left="1588" w:header="851" w:footer="1361" w:gutter="0"/>
          <w:pgNumType w:fmt="numberInDash"/>
          <w:cols w:space="0"/>
          <w:docGrid w:type="linesAndChars" w:linePitch="580" w:charSpace="-1024"/>
        </w:sectPr>
      </w:pPr>
      <w:r>
        <w:rPr>
          <w:rFonts w:ascii="黑体" w:eastAsia="黑体" w:hAnsi="Times New Roman" w:cs="Calibri" w:hint="eastAsia"/>
          <w:bCs/>
          <w:sz w:val="36"/>
          <w:szCs w:val="36"/>
        </w:rPr>
        <w:t>二〇   年   月</w:t>
      </w:r>
    </w:p>
    <w:p w:rsidR="002B4472" w:rsidRDefault="000C0B94">
      <w:pPr>
        <w:adjustRightInd w:val="0"/>
        <w:snapToGrid w:val="0"/>
        <w:spacing w:line="560" w:lineRule="exact"/>
        <w:jc w:val="center"/>
        <w:rPr>
          <w:rFonts w:ascii="方正小标宋简体" w:eastAsia="方正小标宋简体" w:hAnsi="仿宋_GB2312" w:cs="Times New Roman"/>
          <w:sz w:val="44"/>
          <w:szCs w:val="20"/>
        </w:rPr>
      </w:pPr>
      <w:r>
        <w:rPr>
          <w:rFonts w:ascii="方正小标宋简体" w:eastAsia="方正小标宋简体" w:hAnsi="仿宋_GB2312" w:cs="Times New Roman" w:hint="eastAsia"/>
          <w:sz w:val="44"/>
          <w:szCs w:val="20"/>
        </w:rPr>
        <w:lastRenderedPageBreak/>
        <w:t>资金申请报告编制大纲</w:t>
      </w:r>
    </w:p>
    <w:p w:rsidR="002B4472" w:rsidRDefault="000C0B94">
      <w:pPr>
        <w:adjustRightInd w:val="0"/>
        <w:snapToGrid w:val="0"/>
        <w:spacing w:line="560" w:lineRule="exact"/>
        <w:jc w:val="center"/>
        <w:rPr>
          <w:rFonts w:ascii="楷体_GB2312" w:eastAsia="楷体_GB2312" w:hAnsi="黑体" w:cs="黑体"/>
          <w:sz w:val="32"/>
          <w:szCs w:val="20"/>
        </w:rPr>
      </w:pPr>
      <w:r>
        <w:rPr>
          <w:rFonts w:ascii="楷体_GB2312" w:eastAsia="楷体_GB2312" w:hAnsi="仿宋_GB2312" w:cs="Times New Roman" w:hint="eastAsia"/>
          <w:sz w:val="32"/>
          <w:szCs w:val="20"/>
        </w:rPr>
        <w:t>（新技术新产品示范应用推广适用）</w:t>
      </w:r>
    </w:p>
    <w:p w:rsidR="002B4472" w:rsidRDefault="002B4472">
      <w:pPr>
        <w:adjustRightInd w:val="0"/>
        <w:snapToGrid w:val="0"/>
        <w:spacing w:line="560" w:lineRule="exact"/>
        <w:ind w:firstLineChars="200" w:firstLine="630"/>
        <w:rPr>
          <w:rFonts w:ascii="黑体" w:eastAsia="黑体" w:hAnsi="黑体" w:cs="黑体"/>
          <w:sz w:val="32"/>
          <w:szCs w:val="32"/>
        </w:rPr>
      </w:pPr>
    </w:p>
    <w:p w:rsidR="002B4472" w:rsidRDefault="000C0B94">
      <w:pPr>
        <w:adjustRightInd w:val="0"/>
        <w:snapToGrid w:val="0"/>
        <w:spacing w:line="560" w:lineRule="exact"/>
        <w:ind w:firstLineChars="200" w:firstLine="630"/>
        <w:rPr>
          <w:rFonts w:ascii="黑体" w:eastAsia="黑体" w:hAnsi="黑体" w:cs="黑体"/>
          <w:sz w:val="32"/>
          <w:szCs w:val="32"/>
        </w:rPr>
      </w:pPr>
      <w:r>
        <w:rPr>
          <w:rFonts w:ascii="黑体" w:eastAsia="黑体" w:hAnsi="黑体" w:cs="黑体" w:hint="eastAsia"/>
          <w:sz w:val="32"/>
          <w:szCs w:val="32"/>
        </w:rPr>
        <w:t>一、项目摘要（1500字以内）</w:t>
      </w:r>
    </w:p>
    <w:p w:rsidR="002B4472" w:rsidRDefault="000C0B94">
      <w:pPr>
        <w:adjustRightInd w:val="0"/>
        <w:snapToGrid w:val="0"/>
        <w:spacing w:line="560" w:lineRule="exact"/>
        <w:ind w:firstLineChars="200" w:firstLine="630"/>
        <w:jc w:val="left"/>
        <w:rPr>
          <w:rFonts w:ascii="仿宋_GB2312" w:eastAsia="仿宋_GB2312" w:hAnsi="仿宋_GB2312" w:cs="Times New Roman"/>
          <w:color w:val="000000"/>
          <w:sz w:val="32"/>
          <w:szCs w:val="32"/>
        </w:rPr>
      </w:pPr>
      <w:r>
        <w:rPr>
          <w:rFonts w:ascii="仿宋_GB2312" w:eastAsia="仿宋_GB2312" w:hAnsi="仿宋_GB2312" w:cs="仿宋_GB2312" w:hint="eastAsia"/>
          <w:sz w:val="32"/>
          <w:szCs w:val="32"/>
        </w:rPr>
        <w:t>包括项目名称、项目单位概况、建设方案（建设内容、技术路线、投资规模、建设周期与建设地点）、技术基础、项目示范作用、项目总投资及资金来源，项目主要目标及指标、结论与建议。</w:t>
      </w:r>
    </w:p>
    <w:p w:rsidR="002B4472" w:rsidRDefault="000C0B94">
      <w:pPr>
        <w:adjustRightInd w:val="0"/>
        <w:snapToGrid w:val="0"/>
        <w:spacing w:line="560" w:lineRule="exact"/>
        <w:ind w:firstLineChars="200" w:firstLine="590"/>
        <w:jc w:val="left"/>
        <w:rPr>
          <w:rFonts w:ascii="黑体" w:eastAsia="黑体" w:hAnsi="黑体" w:cs="黑体"/>
          <w:sz w:val="30"/>
          <w:szCs w:val="30"/>
        </w:rPr>
      </w:pPr>
      <w:r>
        <w:rPr>
          <w:rFonts w:ascii="黑体" w:eastAsia="黑体" w:hAnsi="黑体" w:cs="黑体" w:hint="eastAsia"/>
          <w:sz w:val="30"/>
          <w:szCs w:val="30"/>
        </w:rPr>
        <w:t>二、项目申报单位的基本情况</w:t>
      </w:r>
    </w:p>
    <w:p w:rsidR="002B4472" w:rsidRDefault="000C0B94">
      <w:pPr>
        <w:adjustRightInd w:val="0"/>
        <w:snapToGrid w:val="0"/>
        <w:spacing w:line="560" w:lineRule="exact"/>
        <w:ind w:firstLineChars="200" w:firstLine="63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包括项目法人所有制性质、主要股东与法人代表情况、组织管理架构、发展战略与规划、所处产业链环节与行业地位；主营业务、主要产品或服务及市场表现、近三年经营业绩（总资产、主营业务收入、利润总额、净利润、利税情况、研发投入、资产负债率等）；已获得的各项资质、认证及近年来主要（科研）成果、主要设备列表及原值等。成立时间不足三年的项目单位提供单位成立以来的相关概况。</w:t>
      </w:r>
    </w:p>
    <w:p w:rsidR="002B4472" w:rsidRDefault="000C0B94">
      <w:pPr>
        <w:adjustRightInd w:val="0"/>
        <w:snapToGrid w:val="0"/>
        <w:spacing w:line="560" w:lineRule="exact"/>
        <w:ind w:firstLineChars="200" w:firstLine="630"/>
        <w:jc w:val="left"/>
        <w:rPr>
          <w:rFonts w:ascii="黑体" w:eastAsia="黑体" w:hAnsi="黑体" w:cs="黑体"/>
          <w:sz w:val="32"/>
          <w:szCs w:val="32"/>
        </w:rPr>
      </w:pPr>
      <w:r>
        <w:rPr>
          <w:rFonts w:ascii="黑体" w:eastAsia="黑体" w:hAnsi="黑体" w:cs="黑体" w:hint="eastAsia"/>
          <w:sz w:val="32"/>
          <w:szCs w:val="32"/>
        </w:rPr>
        <w:t>三、项目背景与意义</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包括国内外相关产业现状及趋势预测，所属产业</w:t>
      </w:r>
      <w:proofErr w:type="gramStart"/>
      <w:r>
        <w:rPr>
          <w:rFonts w:ascii="仿宋_GB2312" w:eastAsia="仿宋_GB2312" w:hAnsi="仿宋_GB2312" w:cs="仿宋_GB2312" w:hint="eastAsia"/>
          <w:sz w:val="32"/>
          <w:szCs w:val="32"/>
        </w:rPr>
        <w:t>链关键</w:t>
      </w:r>
      <w:proofErr w:type="gramEnd"/>
      <w:r>
        <w:rPr>
          <w:rFonts w:ascii="仿宋_GB2312" w:eastAsia="仿宋_GB2312" w:hAnsi="仿宋_GB2312" w:cs="仿宋_GB2312" w:hint="eastAsia"/>
          <w:sz w:val="32"/>
          <w:szCs w:val="32"/>
        </w:rPr>
        <w:t>环节和难点，项目试点示范应用对产业发展、结构调整将产生的影响、作用和意义等。</w:t>
      </w:r>
    </w:p>
    <w:p w:rsidR="002B4472" w:rsidRDefault="000C0B94">
      <w:pPr>
        <w:adjustRightInd w:val="0"/>
        <w:snapToGrid w:val="0"/>
        <w:spacing w:line="560" w:lineRule="exact"/>
        <w:ind w:firstLineChars="200" w:firstLine="630"/>
        <w:jc w:val="left"/>
        <w:rPr>
          <w:rFonts w:ascii="黑体" w:eastAsia="黑体" w:hAnsi="黑体" w:cs="仿宋_GB2312"/>
          <w:sz w:val="32"/>
          <w:szCs w:val="32"/>
        </w:rPr>
      </w:pPr>
      <w:r>
        <w:rPr>
          <w:rFonts w:ascii="黑体" w:eastAsia="黑体" w:hAnsi="黑体" w:cs="仿宋_GB2312" w:hint="eastAsia"/>
          <w:sz w:val="32"/>
          <w:szCs w:val="32"/>
        </w:rPr>
        <w:t>四、项目技术基础</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项目成果来源及知识产权情况，已完成的研究开发工作及中</w:t>
      </w:r>
      <w:r>
        <w:rPr>
          <w:rFonts w:ascii="仿宋_GB2312" w:eastAsia="仿宋_GB2312" w:hAnsi="仿宋_GB2312" w:cs="仿宋_GB2312" w:hint="eastAsia"/>
          <w:sz w:val="32"/>
          <w:szCs w:val="32"/>
        </w:rPr>
        <w:lastRenderedPageBreak/>
        <w:t>试情况和鉴定年限，技术成熟度，技术或工艺特点以及与现有技术或工艺比较所具有的优势，该项技术的规模化应用对行业技术进步的重要意义和作用。</w:t>
      </w:r>
    </w:p>
    <w:p w:rsidR="002B4472" w:rsidRDefault="000C0B94">
      <w:pPr>
        <w:adjustRightInd w:val="0"/>
        <w:snapToGrid w:val="0"/>
        <w:spacing w:line="560" w:lineRule="exact"/>
        <w:ind w:firstLineChars="200" w:firstLine="630"/>
        <w:jc w:val="left"/>
        <w:rPr>
          <w:rFonts w:ascii="黑体" w:eastAsia="黑体" w:hAnsi="黑体" w:cs="黑体"/>
          <w:sz w:val="32"/>
          <w:szCs w:val="32"/>
        </w:rPr>
      </w:pPr>
      <w:r>
        <w:rPr>
          <w:rFonts w:ascii="黑体" w:eastAsia="黑体" w:hAnsi="黑体" w:cs="黑体" w:hint="eastAsia"/>
          <w:sz w:val="32"/>
          <w:szCs w:val="32"/>
        </w:rPr>
        <w:t>五、应用推广示范主要任务与目标</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包括项目发展战略与思路、主要示范内容与作用、</w:t>
      </w:r>
      <w:proofErr w:type="gramStart"/>
      <w:r>
        <w:rPr>
          <w:rFonts w:ascii="仿宋_GB2312" w:eastAsia="仿宋_GB2312" w:hAnsi="仿宋_GB2312" w:cs="仿宋_GB2312" w:hint="eastAsia"/>
          <w:sz w:val="32"/>
          <w:szCs w:val="32"/>
        </w:rPr>
        <w:t>拟突破</w:t>
      </w:r>
      <w:proofErr w:type="gramEnd"/>
      <w:r>
        <w:rPr>
          <w:rFonts w:ascii="仿宋_GB2312" w:eastAsia="仿宋_GB2312" w:hAnsi="仿宋_GB2312" w:cs="仿宋_GB2312" w:hint="eastAsia"/>
          <w:sz w:val="32"/>
          <w:szCs w:val="32"/>
        </w:rPr>
        <w:t>的关键技术点、示范运营模式、总体目标、项目指标等。如钠离子电池示范应用项目可包括电池能量密度、循环寿命、放电容量、低温性能等，投运车辆数量或储能装机规模等指标；基于国产碳化硅功率器件的先进储能应用示范项目可包括储能装机规模、最高工作结温、工作电压、电流、导通电阻，产品可靠性认证等指标。</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指标分为约束性指标和预期性指标，其中约束性指标需针对项目验收环节提出清晰、可量化、可考核的具体指标，根据不同扶持类型可包括技术参数、产能产量、资格认定、人才培养、知识产权等；预期性指标主要指通过项目建设预计可带来的经济及社会效益，包括形成营收、利润、订单、产业带动作用等。</w:t>
      </w:r>
    </w:p>
    <w:p w:rsidR="002B4472" w:rsidRDefault="000C0B94">
      <w:pPr>
        <w:adjustRightInd w:val="0"/>
        <w:snapToGrid w:val="0"/>
        <w:spacing w:line="560" w:lineRule="exact"/>
        <w:ind w:firstLineChars="200" w:firstLine="630"/>
        <w:jc w:val="left"/>
        <w:rPr>
          <w:rFonts w:ascii="黑体" w:eastAsia="黑体" w:hAnsi="黑体" w:cs="黑体"/>
          <w:sz w:val="32"/>
          <w:szCs w:val="32"/>
        </w:rPr>
      </w:pPr>
      <w:r>
        <w:rPr>
          <w:rFonts w:ascii="黑体" w:eastAsia="黑体" w:hAnsi="黑体" w:cs="黑体" w:hint="eastAsia"/>
          <w:sz w:val="32"/>
          <w:szCs w:val="32"/>
        </w:rPr>
        <w:t>六、项目建设方案与实施进度</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建设内容、建设地点与面积、团队配置方案（项目负责人及核心人员，均需提供资历简介）、技术方案与工艺路线、设备方案及主要指标、工程方案，项目建设管理方案，项目实施进度（实施周期和进度安排、每个周期主要任务和项目指标</w:t>
      </w:r>
      <w:r>
        <w:rPr>
          <w:rFonts w:ascii="仿宋_GB2312" w:eastAsia="仿宋_GB2312" w:hAnsi="仿宋_GB2312" w:cs="仿宋_GB2312" w:hint="eastAsia"/>
          <w:sz w:val="32"/>
          <w:szCs w:val="32"/>
        </w:rPr>
        <w:lastRenderedPageBreak/>
        <w:t>等）。</w:t>
      </w:r>
    </w:p>
    <w:p w:rsidR="002B4472" w:rsidRDefault="000C0B94">
      <w:pPr>
        <w:adjustRightInd w:val="0"/>
        <w:snapToGrid w:val="0"/>
        <w:spacing w:line="560" w:lineRule="exact"/>
        <w:ind w:firstLineChars="200" w:firstLine="630"/>
        <w:jc w:val="left"/>
        <w:rPr>
          <w:rFonts w:ascii="黑体" w:eastAsia="黑体" w:hAnsi="黑体" w:cs="黑体"/>
          <w:sz w:val="32"/>
          <w:szCs w:val="32"/>
        </w:rPr>
      </w:pPr>
      <w:r>
        <w:rPr>
          <w:rFonts w:ascii="黑体" w:eastAsia="黑体" w:hAnsi="黑体" w:cs="黑体" w:hint="eastAsia"/>
          <w:sz w:val="32"/>
          <w:szCs w:val="32"/>
        </w:rPr>
        <w:t>七、投资估算及资金筹措</w:t>
      </w:r>
    </w:p>
    <w:p w:rsidR="002B4472" w:rsidRDefault="000C0B94">
      <w:pPr>
        <w:adjustRightInd w:val="0"/>
        <w:snapToGrid w:val="0"/>
        <w:spacing w:line="560" w:lineRule="exact"/>
        <w:ind w:firstLineChars="200" w:firstLine="63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包括项目总投资估算表、</w:t>
      </w:r>
      <w:r>
        <w:rPr>
          <w:rFonts w:ascii="仿宋_GB2312" w:eastAsia="仿宋_GB2312" w:hAnsi="仿宋_GB2312" w:cs="仿宋_GB2312" w:hint="eastAsia"/>
          <w:sz w:val="32"/>
          <w:szCs w:val="32"/>
        </w:rPr>
        <w:t>建设投资估算、</w:t>
      </w:r>
      <w:r>
        <w:rPr>
          <w:rFonts w:ascii="仿宋_GB2312" w:eastAsia="仿宋_GB2312" w:hAnsi="仿宋_GB2312" w:cs="仿宋_GB2312" w:hint="eastAsia"/>
          <w:color w:val="000000"/>
          <w:sz w:val="32"/>
          <w:szCs w:val="32"/>
        </w:rPr>
        <w:t>分年投资计划表、项目资金筹措及落实情况和申请</w:t>
      </w:r>
      <w:r>
        <w:rPr>
          <w:rFonts w:ascii="仿宋_GB2312" w:eastAsia="仿宋_GB2312" w:hAnsi="仿宋_GB2312" w:cs="仿宋_GB2312" w:hint="eastAsia"/>
          <w:sz w:val="32"/>
          <w:szCs w:val="32"/>
        </w:rPr>
        <w:t>市政府补贴资金</w:t>
      </w:r>
      <w:r>
        <w:rPr>
          <w:rFonts w:ascii="仿宋_GB2312" w:eastAsia="仿宋_GB2312" w:hAnsi="仿宋_GB2312" w:cs="仿宋_GB2312" w:hint="eastAsia"/>
          <w:color w:val="000000"/>
          <w:sz w:val="32"/>
          <w:szCs w:val="32"/>
        </w:rPr>
        <w:t>使用方案。</w:t>
      </w:r>
    </w:p>
    <w:p w:rsidR="002B4472" w:rsidRDefault="000C0B94">
      <w:pPr>
        <w:overflowPunct w:val="0"/>
        <w:adjustRightInd w:val="0"/>
        <w:snapToGrid w:val="0"/>
        <w:spacing w:line="560" w:lineRule="exact"/>
        <w:ind w:firstLineChars="200" w:firstLine="63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项目投资构成主要包括建设投资、研发费用和铺底流动资金，项目实际投资构成应符合对应的申报指南要求。其中：</w:t>
      </w:r>
    </w:p>
    <w:p w:rsidR="002B4472" w:rsidRDefault="000C0B94">
      <w:pPr>
        <w:overflowPunct w:val="0"/>
        <w:adjustRightInd w:val="0"/>
        <w:snapToGrid w:val="0"/>
        <w:spacing w:line="560" w:lineRule="exact"/>
        <w:ind w:firstLineChars="200" w:firstLine="63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（一）建设投资主要包括建筑工程费、安装工程费、场地改造费、设备及工器具购置费（含购置必要的技术和软件、专用仪器设备定制、云服务器租赁、基站租赁及合同约定的其他建设投资费用）等。</w:t>
      </w:r>
    </w:p>
    <w:p w:rsidR="002B4472" w:rsidRDefault="000C0B94">
      <w:pPr>
        <w:overflowPunct w:val="0"/>
        <w:adjustRightInd w:val="0"/>
        <w:snapToGrid w:val="0"/>
        <w:spacing w:line="560" w:lineRule="exact"/>
        <w:ind w:firstLineChars="200" w:firstLine="63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研发费用包括自主研发费和委托开发费。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w:t>
      </w:r>
    </w:p>
    <w:p w:rsidR="002B4472" w:rsidRDefault="000C0B94">
      <w:pPr>
        <w:overflowPunct w:val="0"/>
        <w:adjustRightInd w:val="0"/>
        <w:snapToGrid w:val="0"/>
        <w:spacing w:line="560" w:lineRule="exact"/>
        <w:ind w:firstLineChars="200" w:firstLine="63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（三）铺底流动资金主要包括燃料动力费、生产原材料费、场地租赁费、基本预备费、项目执行期利息等。</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资金筹措方案中，自有资金（不包括银行贷款）不低于项目总投资的30%，且须提供银行出具的证明文件。资金使用方案需列出项目建设所需购置的主要设备、技术及软件等清单（设备种类、数量、参考单价、是否已购、是否采用财政直接补</w:t>
      </w:r>
      <w:r>
        <w:rPr>
          <w:rFonts w:ascii="仿宋_GB2312" w:eastAsia="仿宋_GB2312" w:hAnsi="仿宋_GB2312" w:cs="仿宋_GB2312" w:hint="eastAsia"/>
          <w:sz w:val="32"/>
          <w:szCs w:val="32"/>
        </w:rPr>
        <w:lastRenderedPageBreak/>
        <w:t>贴资金等）以及研发、土建、流动资金等。</w:t>
      </w:r>
    </w:p>
    <w:p w:rsidR="002B4472" w:rsidRDefault="000C0B94">
      <w:pPr>
        <w:adjustRightInd w:val="0"/>
        <w:snapToGrid w:val="0"/>
        <w:spacing w:line="560" w:lineRule="exact"/>
        <w:ind w:firstLineChars="200" w:firstLine="630"/>
        <w:jc w:val="left"/>
        <w:rPr>
          <w:rFonts w:ascii="黑体" w:eastAsia="黑体" w:hAnsi="黑体" w:cs="黑体"/>
          <w:sz w:val="32"/>
          <w:szCs w:val="32"/>
        </w:rPr>
      </w:pPr>
      <w:r>
        <w:rPr>
          <w:rFonts w:ascii="黑体" w:eastAsia="黑体" w:hAnsi="黑体" w:cs="黑体" w:hint="eastAsia"/>
          <w:sz w:val="32"/>
          <w:szCs w:val="32"/>
        </w:rPr>
        <w:t>八、项目经济及社会效益分析</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项目建成后的运营方案、管理模式、经济和社会效益分析。</w:t>
      </w:r>
    </w:p>
    <w:p w:rsidR="002B4472" w:rsidRDefault="000C0B94">
      <w:pPr>
        <w:adjustRightInd w:val="0"/>
        <w:snapToGrid w:val="0"/>
        <w:spacing w:line="560" w:lineRule="exact"/>
        <w:ind w:firstLineChars="200" w:firstLine="630"/>
        <w:jc w:val="left"/>
        <w:rPr>
          <w:rFonts w:ascii="黑体" w:eastAsia="黑体" w:hAnsi="黑体" w:cs="黑体"/>
          <w:sz w:val="32"/>
          <w:szCs w:val="32"/>
        </w:rPr>
      </w:pPr>
      <w:r>
        <w:rPr>
          <w:rFonts w:ascii="黑体" w:eastAsia="黑体" w:hAnsi="黑体" w:cs="黑体" w:hint="eastAsia"/>
          <w:sz w:val="32"/>
          <w:szCs w:val="32"/>
        </w:rPr>
        <w:t>九、节能及环境影响</w:t>
      </w:r>
    </w:p>
    <w:p w:rsidR="002B4472" w:rsidRDefault="000C0B94">
      <w:pPr>
        <w:adjustRightInd w:val="0"/>
        <w:snapToGrid w:val="0"/>
        <w:spacing w:line="560" w:lineRule="exact"/>
        <w:ind w:firstLineChars="200" w:firstLine="630"/>
        <w:jc w:val="left"/>
        <w:rPr>
          <w:rFonts w:ascii="Times New Roman" w:eastAsia="宋体" w:hAnsi="Times New Roman" w:cs="Times New Roman"/>
        </w:rPr>
      </w:pPr>
      <w:r>
        <w:rPr>
          <w:rFonts w:ascii="仿宋_GB2312" w:eastAsia="仿宋_GB2312" w:hAnsi="仿宋_GB2312" w:cs="仿宋_GB2312" w:hint="eastAsia"/>
          <w:sz w:val="32"/>
          <w:szCs w:val="32"/>
        </w:rPr>
        <w:t>包括节能及环境影响评价等，其中节能专</w:t>
      </w:r>
      <w:proofErr w:type="gramStart"/>
      <w:r>
        <w:rPr>
          <w:rFonts w:ascii="仿宋_GB2312" w:eastAsia="仿宋_GB2312" w:hAnsi="仿宋_GB2312" w:cs="仿宋_GB2312" w:hint="eastAsia"/>
          <w:sz w:val="32"/>
          <w:szCs w:val="32"/>
        </w:rPr>
        <w:t>篇章节需按照</w:t>
      </w:r>
      <w:proofErr w:type="gramEnd"/>
      <w:r>
        <w:rPr>
          <w:rFonts w:ascii="仿宋_GB2312" w:eastAsia="仿宋_GB2312" w:hAnsi="仿宋_GB2312" w:cs="仿宋_GB2312" w:hint="eastAsia"/>
          <w:sz w:val="32"/>
          <w:szCs w:val="32"/>
        </w:rPr>
        <w:t>《</w:t>
      </w:r>
      <w:hyperlink r:id="rId11" w:tgtFrame="_blank" w:history="1">
        <w:r>
          <w:rPr>
            <w:rFonts w:ascii="仿宋_GB2312" w:eastAsia="仿宋_GB2312" w:hAnsi="仿宋_GB2312" w:cs="仿宋_GB2312" w:hint="eastAsia"/>
            <w:sz w:val="32"/>
            <w:szCs w:val="32"/>
          </w:rPr>
          <w:t>固定资产投资项目节能审查办法</w:t>
        </w:r>
      </w:hyperlink>
      <w:r>
        <w:rPr>
          <w:rFonts w:ascii="仿宋_GB2312" w:eastAsia="仿宋_GB2312" w:hAnsi="仿宋_GB2312" w:cs="仿宋_GB2312" w:hint="eastAsia"/>
          <w:sz w:val="32"/>
          <w:szCs w:val="32"/>
        </w:rPr>
        <w:t>》要求进行编写。</w:t>
      </w:r>
    </w:p>
    <w:p w:rsidR="002B4472" w:rsidRDefault="000C0B94">
      <w:pPr>
        <w:keepNext/>
        <w:adjustRightInd w:val="0"/>
        <w:snapToGrid w:val="0"/>
        <w:spacing w:line="560" w:lineRule="exact"/>
        <w:ind w:firstLineChars="200" w:firstLine="630"/>
        <w:jc w:val="left"/>
        <w:rPr>
          <w:rFonts w:ascii="黑体" w:eastAsia="黑体" w:hAnsi="黑体" w:cs="黑体"/>
          <w:sz w:val="32"/>
          <w:szCs w:val="32"/>
        </w:rPr>
      </w:pPr>
      <w:r>
        <w:rPr>
          <w:rFonts w:ascii="黑体" w:eastAsia="黑体" w:hAnsi="黑体" w:cs="黑体" w:hint="eastAsia"/>
          <w:sz w:val="32"/>
          <w:szCs w:val="32"/>
        </w:rPr>
        <w:t>十、项目风险分析</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包括项目的技术风险、市场风险、资金风险、安全风险等评价情况，以及风险控制思路等。</w:t>
      </w:r>
    </w:p>
    <w:p w:rsidR="002B4472" w:rsidRDefault="000C0B94">
      <w:pPr>
        <w:adjustRightInd w:val="0"/>
        <w:snapToGrid w:val="0"/>
        <w:spacing w:line="560" w:lineRule="exact"/>
        <w:ind w:firstLineChars="200" w:firstLine="630"/>
        <w:jc w:val="left"/>
        <w:rPr>
          <w:rFonts w:ascii="黑体" w:eastAsia="黑体" w:hAnsi="黑体" w:cs="黑体"/>
          <w:sz w:val="32"/>
          <w:szCs w:val="32"/>
        </w:rPr>
      </w:pPr>
      <w:r>
        <w:rPr>
          <w:rFonts w:ascii="黑体" w:eastAsia="黑体" w:hAnsi="黑体" w:cs="黑体" w:hint="eastAsia"/>
          <w:sz w:val="32"/>
          <w:szCs w:val="32"/>
        </w:rPr>
        <w:t>十一、其它需说明的问题</w:t>
      </w:r>
    </w:p>
    <w:p w:rsidR="002B4472" w:rsidRDefault="002B4472">
      <w:pPr>
        <w:shd w:val="clear" w:color="auto" w:fill="FFFFFF"/>
        <w:adjustRightInd w:val="0"/>
        <w:snapToGrid w:val="0"/>
        <w:spacing w:line="560" w:lineRule="exact"/>
        <w:outlineLvl w:val="1"/>
        <w:rPr>
          <w:rFonts w:ascii="仿宋_GB2312" w:eastAsia="仿宋_GB2312" w:hAnsi="仿宋_GB2312" w:cs="Times New Roman"/>
          <w:color w:val="000000"/>
          <w:sz w:val="32"/>
          <w:szCs w:val="32"/>
        </w:rPr>
      </w:pPr>
    </w:p>
    <w:p w:rsidR="002B4472" w:rsidRDefault="002B4472">
      <w:pPr>
        <w:pStyle w:val="a4"/>
        <w:ind w:firstLine="470"/>
      </w:pPr>
    </w:p>
    <w:p w:rsidR="002B4472" w:rsidRDefault="002B4472">
      <w:pPr>
        <w:adjustRightInd w:val="0"/>
        <w:snapToGrid w:val="0"/>
        <w:spacing w:line="560" w:lineRule="exact"/>
        <w:jc w:val="left"/>
        <w:outlineLvl w:val="0"/>
        <w:rPr>
          <w:rFonts w:ascii="黑体" w:eastAsia="黑体" w:hAnsi="黑体" w:cs="黑体"/>
          <w:bCs/>
          <w:kern w:val="0"/>
          <w:sz w:val="32"/>
          <w:szCs w:val="32"/>
        </w:rPr>
      </w:pPr>
    </w:p>
    <w:p w:rsidR="002B4472" w:rsidRDefault="000C0B94">
      <w:pPr>
        <w:rPr>
          <w:rFonts w:ascii="黑体" w:eastAsia="黑体" w:hAnsi="黑体" w:cs="黑体"/>
          <w:bCs/>
          <w:kern w:val="0"/>
          <w:sz w:val="32"/>
          <w:szCs w:val="32"/>
        </w:rPr>
      </w:pPr>
      <w:r>
        <w:rPr>
          <w:rFonts w:ascii="黑体" w:eastAsia="黑体" w:hAnsi="黑体" w:cs="黑体"/>
          <w:bCs/>
          <w:kern w:val="0"/>
          <w:sz w:val="32"/>
          <w:szCs w:val="32"/>
        </w:rPr>
        <w:br w:type="page"/>
      </w:r>
    </w:p>
    <w:p w:rsidR="002B4472" w:rsidRDefault="000C0B94">
      <w:pPr>
        <w:adjustRightInd w:val="0"/>
        <w:snapToGrid w:val="0"/>
        <w:spacing w:line="560" w:lineRule="exact"/>
        <w:jc w:val="left"/>
        <w:outlineLvl w:val="0"/>
        <w:rPr>
          <w:rFonts w:ascii="黑体" w:eastAsia="黑体" w:hAnsi="黑体" w:cs="黑体"/>
          <w:bCs/>
          <w:kern w:val="0"/>
          <w:sz w:val="32"/>
          <w:szCs w:val="32"/>
        </w:rPr>
      </w:pPr>
      <w:r>
        <w:rPr>
          <w:rFonts w:ascii="黑体" w:eastAsia="黑体" w:hAnsi="黑体" w:cs="黑体" w:hint="eastAsia"/>
          <w:bCs/>
          <w:kern w:val="0"/>
          <w:sz w:val="32"/>
          <w:szCs w:val="32"/>
        </w:rPr>
        <w:lastRenderedPageBreak/>
        <w:t>附件</w:t>
      </w:r>
      <w:r w:rsidR="00E87B5D">
        <w:rPr>
          <w:rFonts w:ascii="黑体" w:eastAsia="黑体" w:hAnsi="黑体" w:cs="黑体"/>
          <w:bCs/>
          <w:kern w:val="0"/>
          <w:sz w:val="32"/>
          <w:szCs w:val="32"/>
        </w:rPr>
        <w:t>7</w:t>
      </w:r>
      <w:r>
        <w:rPr>
          <w:rFonts w:ascii="黑体" w:eastAsia="黑体" w:hAnsi="黑体" w:cs="黑体" w:hint="eastAsia"/>
          <w:bCs/>
          <w:kern w:val="0"/>
          <w:sz w:val="32"/>
          <w:szCs w:val="32"/>
        </w:rPr>
        <w:t>-2</w:t>
      </w:r>
    </w:p>
    <w:p w:rsidR="002B4472" w:rsidRDefault="002B4472">
      <w:pPr>
        <w:adjustRightInd w:val="0"/>
        <w:snapToGrid w:val="0"/>
        <w:spacing w:line="560" w:lineRule="exact"/>
        <w:jc w:val="center"/>
        <w:outlineLvl w:val="0"/>
        <w:rPr>
          <w:rFonts w:ascii="方正小标宋简体" w:eastAsia="方正小标宋简体" w:hAnsi="方正小标宋简体" w:cs="方正小标宋简体"/>
          <w:sz w:val="44"/>
          <w:szCs w:val="44"/>
        </w:rPr>
      </w:pPr>
    </w:p>
    <w:p w:rsidR="002B4472" w:rsidRDefault="000C0B94">
      <w:pPr>
        <w:adjustRightInd w:val="0"/>
        <w:snapToGrid w:val="0"/>
        <w:spacing w:line="560" w:lineRule="exact"/>
        <w:jc w:val="center"/>
        <w:outlineLvl w:val="0"/>
        <w:rPr>
          <w:rFonts w:ascii="宋体" w:eastAsia="宋体" w:hAnsi="宋体" w:cs="宋体"/>
          <w:b/>
          <w:bCs/>
          <w:sz w:val="44"/>
          <w:szCs w:val="44"/>
        </w:rPr>
      </w:pPr>
      <w:r>
        <w:rPr>
          <w:rFonts w:ascii="宋体" w:eastAsia="宋体" w:hAnsi="宋体" w:cs="宋体" w:hint="eastAsia"/>
          <w:b/>
          <w:bCs/>
          <w:sz w:val="44"/>
          <w:szCs w:val="44"/>
        </w:rPr>
        <w:t>资金申请报告附件清单</w:t>
      </w:r>
    </w:p>
    <w:p w:rsidR="002B4472" w:rsidRDefault="002B4472">
      <w:pPr>
        <w:adjustRightInd w:val="0"/>
        <w:snapToGrid w:val="0"/>
        <w:spacing w:line="560" w:lineRule="exact"/>
        <w:ind w:firstLine="480"/>
        <w:rPr>
          <w:rFonts w:ascii="Times New Roman" w:eastAsia="宋体" w:hAnsi="Times New Roman" w:cs="Times New Roman"/>
          <w:sz w:val="24"/>
        </w:rPr>
      </w:pPr>
    </w:p>
    <w:p w:rsidR="002B4472" w:rsidRDefault="000C0B94">
      <w:pPr>
        <w:adjustRightInd w:val="0"/>
        <w:snapToGrid w:val="0"/>
        <w:spacing w:line="560" w:lineRule="exact"/>
        <w:ind w:firstLineChars="200" w:firstLine="630"/>
        <w:jc w:val="left"/>
        <w:rPr>
          <w:rFonts w:ascii="黑体" w:eastAsia="黑体" w:hAnsi="黑体" w:cs="黑体"/>
          <w:sz w:val="32"/>
          <w:szCs w:val="32"/>
        </w:rPr>
      </w:pPr>
      <w:r>
        <w:rPr>
          <w:rFonts w:ascii="黑体" w:eastAsia="黑体" w:hAnsi="黑体" w:cs="黑体" w:hint="eastAsia"/>
          <w:sz w:val="32"/>
          <w:szCs w:val="32"/>
        </w:rPr>
        <w:t>附件目录</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1.项目基本情况说明。</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2.项目申报与建设管理承诺函。</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3.项目单位法人注册文件、组织机构代码证。</w:t>
      </w:r>
    </w:p>
    <w:p w:rsidR="002B4472" w:rsidRDefault="000C0B94">
      <w:pPr>
        <w:spacing w:line="520" w:lineRule="exact"/>
        <w:ind w:firstLineChars="200" w:firstLine="63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4.银行出具（自申报截止日期前三个月内）的自有资金存款证明文件（扫描件1份），银行出具的贷款承诺文件或已签订的贷款协议或合同（若有贷款）。</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5.项目单位近三年财务审计报告或近三年财务审计报表（申请单位为事业单位）。</w:t>
      </w:r>
      <w:proofErr w:type="gramStart"/>
      <w:r>
        <w:rPr>
          <w:rFonts w:ascii="仿宋_GB2312" w:eastAsia="仿宋_GB2312" w:hAnsi="仿宋_GB2312" w:cs="仿宋_GB2312" w:hint="eastAsia"/>
          <w:sz w:val="32"/>
          <w:szCs w:val="32"/>
        </w:rPr>
        <w:t>若项目</w:t>
      </w:r>
      <w:proofErr w:type="gramEnd"/>
      <w:r>
        <w:rPr>
          <w:rFonts w:ascii="仿宋_GB2312" w:eastAsia="仿宋_GB2312" w:hAnsi="仿宋_GB2312" w:cs="仿宋_GB2312" w:hint="eastAsia"/>
          <w:sz w:val="32"/>
          <w:szCs w:val="32"/>
        </w:rPr>
        <w:t>单位成立时间不足三年，需提供单位成立至今的财务审计报告或财务审计报表（申请单位为事业单位）。若上年度财务审计报告尚未完成，则需提供上年度财务报表并承诺数据真实。财务审计报告需在注册会计师行业统一监管平台备案。</w:t>
      </w:r>
    </w:p>
    <w:p w:rsidR="002B4472" w:rsidRDefault="000C0B94">
      <w:pPr>
        <w:spacing w:line="520" w:lineRule="exact"/>
        <w:ind w:firstLineChars="200" w:firstLine="63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6.项目单位近三年研发经费实际支出专项审计报告或专项审计报表（申请单位为事业单位）。</w:t>
      </w:r>
      <w:proofErr w:type="gramStart"/>
      <w:r>
        <w:rPr>
          <w:rFonts w:ascii="仿宋_GB2312" w:eastAsia="仿宋_GB2312" w:hAnsi="仿宋_GB2312" w:cs="仿宋_GB2312" w:hint="eastAsia"/>
          <w:sz w:val="32"/>
          <w:szCs w:val="32"/>
        </w:rPr>
        <w:t>若项目</w:t>
      </w:r>
      <w:proofErr w:type="gramEnd"/>
      <w:r>
        <w:rPr>
          <w:rFonts w:ascii="仿宋_GB2312" w:eastAsia="仿宋_GB2312" w:hAnsi="仿宋_GB2312" w:cs="仿宋_GB2312" w:hint="eastAsia"/>
          <w:sz w:val="32"/>
          <w:szCs w:val="32"/>
        </w:rPr>
        <w:t>单位成立时间不足三年，需提供单位成立至今的研发经费实际支出专项审计报告或审计报表（申请单位为事业单位）。若上年度专项审计报告尚未完成，则需提供上年度专项审计报表并承诺数据真实。专项审计报告需在注册会计师行业统一监管平台备案。</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7.项目技术先进性证明及奖励文件，包括产学研合作或科技成果转化典型案例、查新报告、软件著作权、发明专利、产品检测报告等如无法提供需提交情况说明。</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8.申报项目技术团队成员清单及相关证明材料，包括社保缴纳证明、学历学位证明或职称证书（二选</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），团队成员清单中所列人员需全部提供等。</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9.项目用地规划许可文件及土地使用权属证明，租赁场地的请提供租赁证明，土地权属证明文件的所有人或租赁合同的承租方应与项目单位一致。</w:t>
      </w:r>
    </w:p>
    <w:p w:rsidR="002B4472" w:rsidRDefault="000C0B94">
      <w:pPr>
        <w:wordWrap w:val="0"/>
        <w:spacing w:line="520" w:lineRule="exact"/>
        <w:ind w:firstLineChars="200" w:firstLine="63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10.涉及环境影响、节能审查的，应分别提供生态环境部门出具的环境影响评价文件的批复文件、发展改革部门出具的固定资产投资项目节能审查意见；如项目不属于环境影响、节能审查范围的，项目单位须出具不影响环境、不涉及节能审查的承诺函，环境影响评价、节能审查文件项目名称须与申报项目名称一致。环评目录：https://ep.meeb.sz.gov.cn:8443/HP_SZ_OUT/loginpage.vm。</w:t>
      </w:r>
    </w:p>
    <w:p w:rsidR="002B4472" w:rsidRDefault="000C0B94">
      <w:pPr>
        <w:spacing w:line="52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bCs/>
          <w:sz w:val="32"/>
          <w:szCs w:val="32"/>
        </w:rPr>
        <w:t>11.必要的</w:t>
      </w:r>
      <w:r>
        <w:rPr>
          <w:rFonts w:ascii="仿宋_GB2312" w:eastAsia="仿宋_GB2312" w:hAnsi="仿宋_GB2312" w:cs="仿宋_GB2312" w:hint="eastAsia"/>
          <w:sz w:val="32"/>
          <w:szCs w:val="32"/>
        </w:rPr>
        <w:t>项目单位生产、经营许可及认证文件（若无法提供，需提交相关文件予以说明）。</w:t>
      </w:r>
    </w:p>
    <w:p w:rsidR="002B4472" w:rsidRDefault="000C0B94">
      <w:pPr>
        <w:rPr>
          <w:rFonts w:ascii="黑体" w:eastAsia="黑体" w:hAnsi="黑体" w:cs="黑体"/>
          <w:bCs/>
          <w:sz w:val="32"/>
          <w:szCs w:val="22"/>
        </w:rPr>
      </w:pPr>
      <w:r>
        <w:rPr>
          <w:rFonts w:ascii="黑体" w:eastAsia="黑体" w:hAnsi="黑体" w:cs="黑体" w:hint="eastAsia"/>
          <w:bCs/>
          <w:sz w:val="32"/>
          <w:szCs w:val="22"/>
        </w:rPr>
        <w:br w:type="page"/>
      </w:r>
    </w:p>
    <w:p w:rsidR="002B4472" w:rsidRDefault="000C0B94">
      <w:pPr>
        <w:adjustRightInd w:val="0"/>
        <w:snapToGrid w:val="0"/>
        <w:spacing w:line="560" w:lineRule="exact"/>
        <w:rPr>
          <w:rFonts w:ascii="黑体" w:eastAsia="黑体" w:hAnsi="黑体" w:cs="黑体"/>
          <w:sz w:val="32"/>
          <w:szCs w:val="22"/>
        </w:rPr>
      </w:pPr>
      <w:r>
        <w:rPr>
          <w:rFonts w:ascii="黑体" w:eastAsia="黑体" w:hAnsi="黑体" w:cs="黑体" w:hint="eastAsia"/>
          <w:bCs/>
          <w:sz w:val="32"/>
          <w:szCs w:val="22"/>
        </w:rPr>
        <w:lastRenderedPageBreak/>
        <w:t>附件</w:t>
      </w:r>
      <w:r w:rsidR="00E87B5D">
        <w:rPr>
          <w:rFonts w:ascii="黑体" w:eastAsia="黑体" w:hAnsi="黑体" w:cs="黑体"/>
          <w:bCs/>
          <w:sz w:val="32"/>
          <w:szCs w:val="22"/>
        </w:rPr>
        <w:t>7</w:t>
      </w:r>
      <w:r>
        <w:rPr>
          <w:rFonts w:ascii="黑体" w:eastAsia="黑体" w:hAnsi="黑体" w:cs="黑体" w:hint="eastAsia"/>
          <w:bCs/>
          <w:sz w:val="32"/>
          <w:szCs w:val="22"/>
        </w:rPr>
        <w:t>-3</w:t>
      </w:r>
    </w:p>
    <w:p w:rsidR="002B4472" w:rsidRDefault="002B4472">
      <w:pPr>
        <w:adjustRightInd w:val="0"/>
        <w:snapToGrid w:val="0"/>
        <w:spacing w:line="560" w:lineRule="exact"/>
        <w:jc w:val="center"/>
        <w:rPr>
          <w:rFonts w:ascii="宋体" w:eastAsia="宋体" w:hAnsi="宋体" w:cs="宋体"/>
          <w:sz w:val="44"/>
          <w:szCs w:val="44"/>
        </w:rPr>
      </w:pPr>
    </w:p>
    <w:p w:rsidR="002B4472" w:rsidRDefault="000C0B94">
      <w:pPr>
        <w:adjustRightInd w:val="0"/>
        <w:snapToGrid w:val="0"/>
        <w:spacing w:line="560" w:lineRule="exact"/>
        <w:jc w:val="center"/>
        <w:outlineLvl w:val="0"/>
        <w:rPr>
          <w:rFonts w:ascii="宋体" w:eastAsia="宋体" w:hAnsi="宋体" w:cs="Times New Roman"/>
          <w:b/>
          <w:sz w:val="36"/>
          <w:szCs w:val="20"/>
        </w:rPr>
      </w:pPr>
      <w:r>
        <w:rPr>
          <w:rFonts w:ascii="宋体" w:eastAsia="宋体" w:hAnsi="宋体" w:cs="Times New Roman" w:hint="eastAsia"/>
          <w:b/>
          <w:sz w:val="36"/>
          <w:szCs w:val="20"/>
        </w:rPr>
        <w:t>项目基本情况说明</w:t>
      </w:r>
    </w:p>
    <w:p w:rsidR="002B4472" w:rsidRDefault="002B4472">
      <w:pPr>
        <w:adjustRightInd w:val="0"/>
        <w:snapToGrid w:val="0"/>
        <w:spacing w:line="560" w:lineRule="exact"/>
        <w:rPr>
          <w:rFonts w:ascii="Times New Roman" w:eastAsia="宋体" w:hAnsi="Times New Roman" w:cs="Times New Roman"/>
        </w:rPr>
      </w:pPr>
    </w:p>
    <w:p w:rsidR="002B4472" w:rsidRDefault="000C0B94">
      <w:pPr>
        <w:adjustRightInd w:val="0"/>
        <w:snapToGrid w:val="0"/>
        <w:spacing w:line="56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深圳市发展和改革委员会：</w:t>
      </w:r>
    </w:p>
    <w:p w:rsidR="002B4472" w:rsidRDefault="000C0B94">
      <w:pPr>
        <w:adjustRightInd w:val="0"/>
        <w:snapToGrid w:val="0"/>
        <w:spacing w:line="560" w:lineRule="exact"/>
        <w:ind w:firstLineChars="200" w:firstLine="63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我单位于</w:t>
      </w:r>
      <w:r>
        <w:rPr>
          <w:rFonts w:ascii="Times New Roman" w:eastAsia="仿宋_GB2312" w:hAnsi="Times New Roman" w:cs="Times New Roman" w:hint="eastAsia"/>
          <w:sz w:val="32"/>
          <w:szCs w:val="22"/>
        </w:rPr>
        <w:t>XX</w:t>
      </w:r>
      <w:r>
        <w:rPr>
          <w:rFonts w:ascii="Times New Roman" w:eastAsia="仿宋_GB2312" w:hAnsi="Times New Roman" w:cs="Times New Roman" w:hint="eastAsia"/>
          <w:sz w:val="32"/>
          <w:szCs w:val="22"/>
        </w:rPr>
        <w:t>年</w:t>
      </w:r>
      <w:r>
        <w:rPr>
          <w:rFonts w:ascii="Times New Roman" w:eastAsia="仿宋_GB2312" w:hAnsi="Times New Roman" w:cs="Times New Roman" w:hint="eastAsia"/>
          <w:sz w:val="32"/>
          <w:szCs w:val="22"/>
        </w:rPr>
        <w:t>XX</w:t>
      </w:r>
      <w:r>
        <w:rPr>
          <w:rFonts w:ascii="Times New Roman" w:eastAsia="仿宋_GB2312" w:hAnsi="Times New Roman" w:cs="Times New Roman" w:hint="eastAsia"/>
          <w:sz w:val="32"/>
          <w:szCs w:val="22"/>
        </w:rPr>
        <w:t>月</w:t>
      </w:r>
      <w:r>
        <w:rPr>
          <w:rFonts w:ascii="Times New Roman" w:eastAsia="仿宋_GB2312" w:hAnsi="Times New Roman" w:cs="Times New Roman" w:hint="eastAsia"/>
          <w:sz w:val="32"/>
          <w:szCs w:val="22"/>
        </w:rPr>
        <w:t>XX</w:t>
      </w:r>
      <w:r>
        <w:rPr>
          <w:rFonts w:ascii="Times New Roman" w:eastAsia="仿宋_GB2312" w:hAnsi="Times New Roman" w:cs="Times New Roman" w:hint="eastAsia"/>
          <w:sz w:val="32"/>
          <w:szCs w:val="22"/>
        </w:rPr>
        <w:t>日申报</w:t>
      </w:r>
      <w:r>
        <w:rPr>
          <w:rFonts w:ascii="Times New Roman" w:eastAsia="仿宋_GB2312" w:hAnsi="Times New Roman" w:cs="Times New Roman" w:hint="eastAsia"/>
          <w:sz w:val="32"/>
          <w:szCs w:val="22"/>
        </w:rPr>
        <w:t>2024</w:t>
      </w:r>
      <w:r>
        <w:rPr>
          <w:rFonts w:ascii="Times New Roman" w:eastAsia="仿宋_GB2312" w:hAnsi="Times New Roman" w:cs="Times New Roman" w:hint="eastAsia"/>
          <w:sz w:val="32"/>
          <w:szCs w:val="22"/>
        </w:rPr>
        <w:t>年战略性新兴产业项目，项目名称为</w:t>
      </w:r>
      <w:r>
        <w:rPr>
          <w:rFonts w:ascii="Times New Roman" w:eastAsia="仿宋_GB2312" w:hAnsi="Times New Roman" w:cs="Times New Roman" w:hint="eastAsia"/>
          <w:sz w:val="32"/>
          <w:szCs w:val="22"/>
        </w:rPr>
        <w:t>XXXXXX</w:t>
      </w:r>
      <w:r>
        <w:rPr>
          <w:rFonts w:ascii="Times New Roman" w:eastAsia="仿宋_GB2312" w:hAnsi="Times New Roman" w:cs="Times New Roman" w:hint="eastAsia"/>
          <w:sz w:val="32"/>
          <w:szCs w:val="22"/>
        </w:rPr>
        <w:t>，现将项目基本情况说明如下：</w:t>
      </w:r>
    </w:p>
    <w:p w:rsidR="002B4472" w:rsidRDefault="000C0B94">
      <w:pPr>
        <w:adjustRightInd w:val="0"/>
        <w:snapToGrid w:val="0"/>
        <w:spacing w:line="560" w:lineRule="exact"/>
        <w:ind w:firstLineChars="200" w:firstLine="63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项目计划总投资</w:t>
      </w:r>
      <w:r>
        <w:rPr>
          <w:rFonts w:ascii="Times New Roman" w:eastAsia="仿宋_GB2312" w:hAnsi="Times New Roman" w:cs="Times New Roman" w:hint="eastAsia"/>
          <w:sz w:val="32"/>
          <w:szCs w:val="22"/>
        </w:rPr>
        <w:t>XXXXX</w:t>
      </w:r>
      <w:r>
        <w:rPr>
          <w:rFonts w:ascii="Times New Roman" w:eastAsia="仿宋_GB2312" w:hAnsi="Times New Roman" w:cs="Times New Roman" w:hint="eastAsia"/>
          <w:sz w:val="32"/>
          <w:szCs w:val="22"/>
        </w:rPr>
        <w:t>万元，截至项目申报时点（</w:t>
      </w:r>
      <w:r>
        <w:rPr>
          <w:rFonts w:ascii="Times New Roman" w:eastAsia="仿宋_GB2312" w:hAnsi="Times New Roman" w:cs="Times New Roman" w:hint="eastAsia"/>
          <w:sz w:val="32"/>
          <w:szCs w:val="22"/>
        </w:rPr>
        <w:t>20XX</w:t>
      </w:r>
      <w:r>
        <w:rPr>
          <w:rFonts w:ascii="Times New Roman" w:eastAsia="仿宋_GB2312" w:hAnsi="Times New Roman" w:cs="Times New Roman" w:hint="eastAsia"/>
          <w:sz w:val="32"/>
          <w:szCs w:val="22"/>
        </w:rPr>
        <w:t>年</w:t>
      </w:r>
      <w:r>
        <w:rPr>
          <w:rFonts w:ascii="Times New Roman" w:eastAsia="仿宋_GB2312" w:hAnsi="Times New Roman" w:cs="Times New Roman" w:hint="eastAsia"/>
          <w:sz w:val="32"/>
          <w:szCs w:val="22"/>
        </w:rPr>
        <w:t>X</w:t>
      </w:r>
      <w:r>
        <w:rPr>
          <w:rFonts w:ascii="Times New Roman" w:eastAsia="仿宋_GB2312" w:hAnsi="Times New Roman" w:cs="Times New Roman" w:hint="eastAsia"/>
          <w:sz w:val="32"/>
          <w:szCs w:val="22"/>
        </w:rPr>
        <w:t>月</w:t>
      </w:r>
      <w:r>
        <w:rPr>
          <w:rFonts w:ascii="Times New Roman" w:eastAsia="仿宋_GB2312" w:hAnsi="Times New Roman" w:cs="Times New Roman" w:hint="eastAsia"/>
          <w:sz w:val="32"/>
          <w:szCs w:val="22"/>
        </w:rPr>
        <w:t>X</w:t>
      </w:r>
      <w:r>
        <w:rPr>
          <w:rFonts w:ascii="仿宋_GB2312" w:eastAsia="仿宋_GB2312" w:hAnsi="仿宋_GB2312" w:cs="仿宋_GB2312" w:hint="eastAsia"/>
          <w:sz w:val="32"/>
          <w:szCs w:val="22"/>
        </w:rPr>
        <w:t>日），已完成投资XXXX万元，计划新增投资XX万元（详见附件</w:t>
      </w:r>
      <w:r w:rsidR="001B2B28">
        <w:rPr>
          <w:rFonts w:ascii="仿宋_GB2312" w:eastAsia="仿宋_GB2312" w:hAnsi="仿宋_GB2312" w:cs="仿宋_GB2312"/>
          <w:sz w:val="32"/>
          <w:szCs w:val="22"/>
        </w:rPr>
        <w:t>7</w:t>
      </w:r>
      <w:r>
        <w:rPr>
          <w:rFonts w:ascii="仿宋_GB2312" w:eastAsia="仿宋_GB2312" w:hAnsi="仿宋_GB2312" w:cs="仿宋_GB2312" w:hint="eastAsia"/>
          <w:sz w:val="32"/>
          <w:szCs w:val="22"/>
        </w:rPr>
        <w:t>-3.1至</w:t>
      </w:r>
      <w:r w:rsidR="001B2B28">
        <w:rPr>
          <w:rFonts w:ascii="仿宋_GB2312" w:eastAsia="仿宋_GB2312" w:hAnsi="仿宋_GB2312" w:cs="仿宋_GB2312"/>
          <w:sz w:val="32"/>
          <w:szCs w:val="22"/>
        </w:rPr>
        <w:t>7</w:t>
      </w:r>
      <w:r>
        <w:rPr>
          <w:rFonts w:ascii="仿宋_GB2312" w:eastAsia="仿宋_GB2312" w:hAnsi="仿宋_GB2312" w:cs="仿宋_GB2312" w:hint="eastAsia"/>
          <w:sz w:val="32"/>
          <w:szCs w:val="22"/>
        </w:rPr>
        <w:t>-3.4）。</w:t>
      </w:r>
    </w:p>
    <w:p w:rsidR="002B4472" w:rsidRDefault="002B4472">
      <w:pPr>
        <w:adjustRightInd w:val="0"/>
        <w:snapToGrid w:val="0"/>
        <w:spacing w:line="560" w:lineRule="exact"/>
        <w:ind w:firstLineChars="200" w:firstLine="630"/>
        <w:rPr>
          <w:rFonts w:ascii="Times New Roman" w:eastAsia="仿宋_GB2312" w:hAnsi="Times New Roman" w:cs="Times New Roman"/>
          <w:sz w:val="32"/>
          <w:szCs w:val="22"/>
        </w:rPr>
      </w:pPr>
    </w:p>
    <w:p w:rsidR="002B4472" w:rsidRDefault="000C0B94">
      <w:pPr>
        <w:adjustRightInd w:val="0"/>
        <w:snapToGrid w:val="0"/>
        <w:spacing w:line="560" w:lineRule="exact"/>
        <w:ind w:firstLineChars="200" w:firstLine="630"/>
        <w:jc w:val="righ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XX</w:t>
      </w:r>
      <w:r>
        <w:rPr>
          <w:rFonts w:ascii="Times New Roman" w:eastAsia="仿宋_GB2312" w:hAnsi="Times New Roman" w:cs="Times New Roman" w:hint="eastAsia"/>
          <w:sz w:val="32"/>
          <w:szCs w:val="22"/>
        </w:rPr>
        <w:t>（单位名称）</w:t>
      </w:r>
    </w:p>
    <w:p w:rsidR="002B4472" w:rsidRDefault="000C0B94">
      <w:pPr>
        <w:adjustRightInd w:val="0"/>
        <w:snapToGrid w:val="0"/>
        <w:spacing w:line="560" w:lineRule="exact"/>
        <w:ind w:firstLineChars="200" w:firstLine="630"/>
        <w:jc w:val="right"/>
        <w:outlineLvl w:val="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20XX</w:t>
      </w:r>
      <w:r>
        <w:rPr>
          <w:rFonts w:ascii="Times New Roman" w:eastAsia="仿宋_GB2312" w:hAnsi="Times New Roman" w:cs="Times New Roman" w:hint="eastAsia"/>
          <w:sz w:val="32"/>
          <w:szCs w:val="22"/>
        </w:rPr>
        <w:t>年</w:t>
      </w:r>
      <w:r>
        <w:rPr>
          <w:rFonts w:ascii="Times New Roman" w:eastAsia="仿宋_GB2312" w:hAnsi="Times New Roman" w:cs="Times New Roman" w:hint="eastAsia"/>
          <w:sz w:val="32"/>
          <w:szCs w:val="22"/>
        </w:rPr>
        <w:t>X</w:t>
      </w:r>
      <w:r>
        <w:rPr>
          <w:rFonts w:ascii="Times New Roman" w:eastAsia="仿宋_GB2312" w:hAnsi="Times New Roman" w:cs="Times New Roman" w:hint="eastAsia"/>
          <w:sz w:val="32"/>
          <w:szCs w:val="22"/>
        </w:rPr>
        <w:t>月</w:t>
      </w:r>
      <w:r>
        <w:rPr>
          <w:rFonts w:ascii="Times New Roman" w:eastAsia="仿宋_GB2312" w:hAnsi="Times New Roman" w:cs="Times New Roman" w:hint="eastAsia"/>
          <w:sz w:val="32"/>
          <w:szCs w:val="22"/>
        </w:rPr>
        <w:t>X</w:t>
      </w:r>
      <w:r>
        <w:rPr>
          <w:rFonts w:ascii="Times New Roman" w:eastAsia="仿宋_GB2312" w:hAnsi="Times New Roman" w:cs="Times New Roman" w:hint="eastAsia"/>
          <w:sz w:val="32"/>
          <w:szCs w:val="22"/>
        </w:rPr>
        <w:t>日</w:t>
      </w:r>
    </w:p>
    <w:p w:rsidR="002B4472" w:rsidRDefault="002B4472">
      <w:pPr>
        <w:adjustRightInd w:val="0"/>
        <w:snapToGrid w:val="0"/>
        <w:spacing w:line="560" w:lineRule="exact"/>
        <w:ind w:firstLine="480"/>
        <w:rPr>
          <w:rFonts w:ascii="Times New Roman" w:eastAsia="仿宋_GB2312" w:hAnsi="Times New Roman" w:cs="Times New Roman"/>
          <w:sz w:val="32"/>
          <w:szCs w:val="22"/>
        </w:rPr>
      </w:pPr>
    </w:p>
    <w:p w:rsidR="002B4472" w:rsidRDefault="002B4472">
      <w:pPr>
        <w:adjustRightInd w:val="0"/>
        <w:snapToGrid w:val="0"/>
        <w:spacing w:line="560" w:lineRule="exact"/>
        <w:jc w:val="left"/>
        <w:outlineLvl w:val="2"/>
        <w:rPr>
          <w:rFonts w:ascii="宋体" w:eastAsia="宋体" w:hAnsi="宋体" w:cs="Times New Roman"/>
          <w:b/>
          <w:sz w:val="36"/>
          <w:szCs w:val="36"/>
        </w:rPr>
      </w:pPr>
    </w:p>
    <w:p w:rsidR="002B4472" w:rsidRDefault="002B4472">
      <w:pPr>
        <w:adjustRightInd w:val="0"/>
        <w:snapToGrid w:val="0"/>
        <w:spacing w:line="560" w:lineRule="exact"/>
        <w:ind w:firstLineChars="196" w:firstLine="699"/>
        <w:jc w:val="center"/>
        <w:outlineLvl w:val="2"/>
        <w:rPr>
          <w:rFonts w:ascii="宋体" w:eastAsia="宋体" w:hAnsi="宋体" w:cs="Times New Roman"/>
          <w:b/>
          <w:sz w:val="36"/>
          <w:szCs w:val="36"/>
        </w:rPr>
      </w:pPr>
    </w:p>
    <w:p w:rsidR="002B4472" w:rsidRDefault="002B4472">
      <w:pPr>
        <w:adjustRightInd w:val="0"/>
        <w:snapToGrid w:val="0"/>
        <w:spacing w:line="560" w:lineRule="exact"/>
        <w:ind w:firstLineChars="196" w:firstLine="699"/>
        <w:jc w:val="center"/>
        <w:outlineLvl w:val="2"/>
        <w:rPr>
          <w:rFonts w:ascii="宋体" w:eastAsia="宋体" w:hAnsi="宋体" w:cs="Times New Roman"/>
          <w:b/>
          <w:sz w:val="36"/>
          <w:szCs w:val="36"/>
        </w:rPr>
      </w:pPr>
    </w:p>
    <w:p w:rsidR="002B4472" w:rsidRDefault="002B4472">
      <w:pPr>
        <w:adjustRightInd w:val="0"/>
        <w:snapToGrid w:val="0"/>
        <w:spacing w:line="560" w:lineRule="exact"/>
        <w:ind w:firstLineChars="196" w:firstLine="699"/>
        <w:jc w:val="center"/>
        <w:outlineLvl w:val="2"/>
        <w:rPr>
          <w:rFonts w:ascii="宋体" w:eastAsia="宋体" w:hAnsi="宋体" w:cs="Times New Roman"/>
          <w:b/>
          <w:sz w:val="36"/>
          <w:szCs w:val="36"/>
        </w:rPr>
      </w:pPr>
    </w:p>
    <w:p w:rsidR="002B4472" w:rsidRDefault="002B4472">
      <w:pPr>
        <w:adjustRightInd w:val="0"/>
        <w:snapToGrid w:val="0"/>
        <w:spacing w:line="560" w:lineRule="exact"/>
        <w:ind w:firstLineChars="196" w:firstLine="699"/>
        <w:jc w:val="center"/>
        <w:outlineLvl w:val="2"/>
        <w:rPr>
          <w:rFonts w:ascii="宋体" w:eastAsia="宋体" w:hAnsi="宋体" w:cs="Times New Roman"/>
          <w:b/>
          <w:sz w:val="36"/>
          <w:szCs w:val="36"/>
        </w:rPr>
      </w:pPr>
    </w:p>
    <w:p w:rsidR="002B4472" w:rsidRDefault="000C0B94">
      <w:pPr>
        <w:adjustRightInd w:val="0"/>
        <w:snapToGrid w:val="0"/>
        <w:spacing w:line="560" w:lineRule="exact"/>
        <w:rPr>
          <w:rFonts w:ascii="宋体" w:eastAsia="宋体" w:hAnsi="宋体" w:cs="Times New Roman"/>
          <w:b/>
          <w:sz w:val="36"/>
          <w:szCs w:val="36"/>
        </w:rPr>
      </w:pPr>
      <w:r>
        <w:rPr>
          <w:rFonts w:ascii="宋体" w:eastAsia="宋体" w:hAnsi="宋体" w:cs="Times New Roman" w:hint="eastAsia"/>
          <w:b/>
          <w:sz w:val="36"/>
          <w:szCs w:val="36"/>
        </w:rPr>
        <w:br w:type="page"/>
      </w:r>
    </w:p>
    <w:p w:rsidR="002B4472" w:rsidRDefault="000C0B94">
      <w:pPr>
        <w:adjustRightInd w:val="0"/>
        <w:snapToGrid w:val="0"/>
        <w:spacing w:line="560" w:lineRule="exact"/>
        <w:rPr>
          <w:rFonts w:ascii="黑体" w:eastAsia="黑体" w:hAnsi="黑体" w:cs="黑体"/>
          <w:sz w:val="32"/>
          <w:szCs w:val="22"/>
        </w:rPr>
      </w:pPr>
      <w:r>
        <w:rPr>
          <w:rFonts w:ascii="黑体" w:eastAsia="黑体" w:hAnsi="黑体" w:cs="黑体" w:hint="eastAsia"/>
          <w:sz w:val="32"/>
          <w:szCs w:val="22"/>
        </w:rPr>
        <w:lastRenderedPageBreak/>
        <w:t>附件</w:t>
      </w:r>
      <w:r w:rsidR="00E87B5D">
        <w:rPr>
          <w:rFonts w:ascii="黑体" w:eastAsia="黑体" w:hAnsi="黑体" w:cs="黑体"/>
          <w:sz w:val="32"/>
          <w:szCs w:val="22"/>
        </w:rPr>
        <w:t>7</w:t>
      </w:r>
      <w:r>
        <w:rPr>
          <w:rFonts w:ascii="黑体" w:eastAsia="黑体" w:hAnsi="黑体" w:cs="黑体" w:hint="eastAsia"/>
          <w:sz w:val="32"/>
          <w:szCs w:val="22"/>
        </w:rPr>
        <w:t>-3.1</w:t>
      </w:r>
    </w:p>
    <w:p w:rsidR="002B4472" w:rsidRDefault="002B4472">
      <w:pPr>
        <w:pStyle w:val="a4"/>
        <w:ind w:firstLine="470"/>
      </w:pPr>
    </w:p>
    <w:p w:rsidR="002B4472" w:rsidRDefault="000C0B94">
      <w:pPr>
        <w:adjustRightInd w:val="0"/>
        <w:snapToGrid w:val="0"/>
        <w:spacing w:line="560" w:lineRule="exact"/>
        <w:ind w:firstLineChars="196" w:firstLine="856"/>
        <w:jc w:val="center"/>
        <w:outlineLvl w:val="2"/>
        <w:rPr>
          <w:rFonts w:ascii="宋体" w:eastAsia="宋体" w:hAnsi="宋体" w:cs="Times New Roman"/>
          <w:b/>
          <w:sz w:val="44"/>
          <w:szCs w:val="44"/>
        </w:rPr>
      </w:pPr>
      <w:r>
        <w:rPr>
          <w:rFonts w:ascii="宋体" w:eastAsia="宋体" w:hAnsi="宋体" w:cs="Times New Roman" w:hint="eastAsia"/>
          <w:b/>
          <w:sz w:val="44"/>
          <w:szCs w:val="44"/>
        </w:rPr>
        <w:t>项目基本情况表</w:t>
      </w: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6"/>
        <w:gridCol w:w="2073"/>
        <w:gridCol w:w="345"/>
        <w:gridCol w:w="1217"/>
        <w:gridCol w:w="562"/>
        <w:gridCol w:w="741"/>
        <w:gridCol w:w="1269"/>
      </w:tblGrid>
      <w:tr w:rsidR="002B4472">
        <w:trPr>
          <w:trHeight w:val="20"/>
          <w:jc w:val="center"/>
        </w:trPr>
        <w:tc>
          <w:tcPr>
            <w:tcW w:w="2576"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单位名称</w:t>
            </w:r>
          </w:p>
        </w:tc>
        <w:tc>
          <w:tcPr>
            <w:tcW w:w="6207" w:type="dxa"/>
            <w:gridSpan w:val="6"/>
            <w:vAlign w:val="center"/>
          </w:tcPr>
          <w:p w:rsidR="002B4472" w:rsidRDefault="002B4472">
            <w:pPr>
              <w:tabs>
                <w:tab w:val="left" w:pos="1260"/>
                <w:tab w:val="left" w:pos="1440"/>
              </w:tabs>
              <w:adjustRightInd w:val="0"/>
              <w:snapToGrid w:val="0"/>
              <w:spacing w:line="440" w:lineRule="exact"/>
              <w:contextualSpacing/>
              <w:jc w:val="center"/>
              <w:rPr>
                <w:rFonts w:ascii="宋体" w:eastAsia="宋体" w:hAnsi="宋体" w:cs="Times New Roman"/>
                <w:b/>
                <w:sz w:val="28"/>
                <w:szCs w:val="28"/>
              </w:rPr>
            </w:pPr>
          </w:p>
        </w:tc>
      </w:tr>
      <w:tr w:rsidR="002B4472">
        <w:trPr>
          <w:trHeight w:val="90"/>
          <w:jc w:val="center"/>
        </w:trPr>
        <w:tc>
          <w:tcPr>
            <w:tcW w:w="2576"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项目名称</w:t>
            </w:r>
          </w:p>
        </w:tc>
        <w:tc>
          <w:tcPr>
            <w:tcW w:w="6207" w:type="dxa"/>
            <w:gridSpan w:val="6"/>
            <w:vAlign w:val="center"/>
          </w:tcPr>
          <w:p w:rsidR="002B4472" w:rsidRDefault="002B4472">
            <w:pPr>
              <w:adjustRightInd w:val="0"/>
              <w:snapToGrid w:val="0"/>
              <w:spacing w:line="440" w:lineRule="exact"/>
              <w:jc w:val="center"/>
              <w:rPr>
                <w:rFonts w:ascii="宋体" w:eastAsia="宋体" w:hAnsi="宋体" w:cs="宋体"/>
                <w:b/>
                <w:kern w:val="0"/>
                <w:sz w:val="28"/>
                <w:szCs w:val="28"/>
              </w:rPr>
            </w:pPr>
          </w:p>
        </w:tc>
      </w:tr>
      <w:tr w:rsidR="002B4472">
        <w:trPr>
          <w:trHeight w:val="90"/>
          <w:jc w:val="center"/>
        </w:trPr>
        <w:tc>
          <w:tcPr>
            <w:tcW w:w="2576"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申报时间</w:t>
            </w:r>
          </w:p>
        </w:tc>
        <w:tc>
          <w:tcPr>
            <w:tcW w:w="6207" w:type="dxa"/>
            <w:gridSpan w:val="6"/>
            <w:vAlign w:val="center"/>
          </w:tcPr>
          <w:p w:rsidR="002B4472" w:rsidRDefault="000C0B94">
            <w:pPr>
              <w:adjustRightInd w:val="0"/>
              <w:snapToGrid w:val="0"/>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20XX年X月X日</w:t>
            </w:r>
          </w:p>
        </w:tc>
      </w:tr>
      <w:tr w:rsidR="002B4472">
        <w:trPr>
          <w:trHeight w:val="1050"/>
          <w:jc w:val="center"/>
        </w:trPr>
        <w:tc>
          <w:tcPr>
            <w:tcW w:w="2576"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申报扶持计划类别</w:t>
            </w:r>
          </w:p>
        </w:tc>
        <w:tc>
          <w:tcPr>
            <w:tcW w:w="6207" w:type="dxa"/>
            <w:gridSpan w:val="6"/>
            <w:vAlign w:val="center"/>
          </w:tcPr>
          <w:p w:rsidR="002B4472" w:rsidRDefault="000C0B94">
            <w:pPr>
              <w:adjustRightInd w:val="0"/>
              <w:snapToGrid w:val="0"/>
              <w:spacing w:line="440" w:lineRule="exact"/>
              <w:jc w:val="center"/>
              <w:rPr>
                <w:rFonts w:ascii="仿宋_GB2312" w:eastAsia="仿宋_GB2312" w:hAnsi="仿宋_GB2312" w:cs="仿宋_GB2312"/>
                <w:bCs/>
                <w:i/>
                <w:iCs/>
                <w:kern w:val="0"/>
                <w:sz w:val="28"/>
                <w:szCs w:val="28"/>
              </w:rPr>
            </w:pPr>
            <w:r>
              <w:rPr>
                <w:rFonts w:ascii="仿宋_GB2312" w:eastAsia="仿宋_GB2312" w:hAnsi="仿宋_GB2312" w:cs="仿宋_GB2312" w:hint="eastAsia"/>
                <w:bCs/>
                <w:i/>
                <w:iCs/>
                <w:kern w:val="0"/>
                <w:sz w:val="28"/>
                <w:szCs w:val="28"/>
              </w:rPr>
              <w:t>（示例：新技术新产品示范应用推广扶持计划）</w:t>
            </w:r>
          </w:p>
        </w:tc>
      </w:tr>
      <w:tr w:rsidR="002B4472">
        <w:trPr>
          <w:trHeight w:val="571"/>
          <w:jc w:val="center"/>
        </w:trPr>
        <w:tc>
          <w:tcPr>
            <w:tcW w:w="2576"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建设地点</w:t>
            </w:r>
          </w:p>
        </w:tc>
        <w:tc>
          <w:tcPr>
            <w:tcW w:w="6207" w:type="dxa"/>
            <w:gridSpan w:val="6"/>
            <w:vAlign w:val="center"/>
          </w:tcPr>
          <w:p w:rsidR="002B4472" w:rsidRDefault="002B4472">
            <w:pPr>
              <w:adjustRightInd w:val="0"/>
              <w:snapToGrid w:val="0"/>
              <w:spacing w:line="440" w:lineRule="exact"/>
              <w:jc w:val="center"/>
              <w:rPr>
                <w:rFonts w:ascii="仿宋_GB2312" w:eastAsia="仿宋_GB2312" w:hAnsi="仿宋_GB2312" w:cs="仿宋_GB2312"/>
                <w:bCs/>
                <w:i/>
                <w:iCs/>
                <w:kern w:val="0"/>
                <w:sz w:val="28"/>
                <w:szCs w:val="28"/>
              </w:rPr>
            </w:pPr>
          </w:p>
        </w:tc>
      </w:tr>
      <w:tr w:rsidR="002B4472">
        <w:trPr>
          <w:trHeight w:val="565"/>
          <w:jc w:val="center"/>
        </w:trPr>
        <w:tc>
          <w:tcPr>
            <w:tcW w:w="2576"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建设期</w:t>
            </w:r>
          </w:p>
        </w:tc>
        <w:tc>
          <w:tcPr>
            <w:tcW w:w="6207" w:type="dxa"/>
            <w:gridSpan w:val="6"/>
            <w:vAlign w:val="center"/>
          </w:tcPr>
          <w:p w:rsidR="002B4472" w:rsidRDefault="000C0B94">
            <w:pPr>
              <w:adjustRightInd w:val="0"/>
              <w:snapToGrid w:val="0"/>
              <w:spacing w:line="440" w:lineRule="exact"/>
              <w:jc w:val="center"/>
              <w:rPr>
                <w:rFonts w:ascii="仿宋_GB2312" w:eastAsia="仿宋_GB2312" w:hAnsi="仿宋_GB2312" w:cs="仿宋_GB2312"/>
                <w:bCs/>
                <w:i/>
                <w:iCs/>
                <w:kern w:val="0"/>
                <w:sz w:val="28"/>
                <w:szCs w:val="28"/>
              </w:rPr>
            </w:pPr>
            <w:r>
              <w:rPr>
                <w:rFonts w:ascii="仿宋_GB2312" w:eastAsia="仿宋_GB2312" w:hAnsi="仿宋_GB2312" w:cs="仿宋_GB2312" w:hint="eastAsia"/>
                <w:bCs/>
                <w:kern w:val="0"/>
                <w:sz w:val="28"/>
                <w:szCs w:val="28"/>
              </w:rPr>
              <w:t>20XX年X月X日-20XX年X月X日</w:t>
            </w:r>
          </w:p>
        </w:tc>
      </w:tr>
      <w:tr w:rsidR="002B4472">
        <w:trPr>
          <w:trHeight w:val="20"/>
          <w:jc w:val="center"/>
        </w:trPr>
        <w:tc>
          <w:tcPr>
            <w:tcW w:w="2576"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成立时间</w:t>
            </w:r>
          </w:p>
        </w:tc>
        <w:tc>
          <w:tcPr>
            <w:tcW w:w="2073"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562"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
                <w:kern w:val="0"/>
                <w:sz w:val="28"/>
                <w:szCs w:val="28"/>
              </w:rPr>
              <w:t>注册资本</w:t>
            </w:r>
          </w:p>
        </w:tc>
        <w:tc>
          <w:tcPr>
            <w:tcW w:w="2572"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76" w:type="dxa"/>
            <w:vMerge w:val="restart"/>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前五位股东情况</w:t>
            </w:r>
          </w:p>
        </w:tc>
        <w:tc>
          <w:tcPr>
            <w:tcW w:w="3635" w:type="dxa"/>
            <w:gridSpan w:val="3"/>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股东名称</w:t>
            </w:r>
          </w:p>
        </w:tc>
        <w:tc>
          <w:tcPr>
            <w:tcW w:w="2572" w:type="dxa"/>
            <w:gridSpan w:val="3"/>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持股比例</w:t>
            </w:r>
          </w:p>
        </w:tc>
      </w:tr>
      <w:tr w:rsidR="002B4472">
        <w:trPr>
          <w:trHeight w:val="20"/>
          <w:jc w:val="center"/>
        </w:trPr>
        <w:tc>
          <w:tcPr>
            <w:tcW w:w="2576"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3635"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2572"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76"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3635"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2572"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76"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3635"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2572"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76"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3635"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2572"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76"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3635"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2572"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76" w:type="dxa"/>
            <w:vMerge w:val="restart"/>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近3年财务经营情况</w:t>
            </w:r>
          </w:p>
          <w:p w:rsidR="002B4472" w:rsidRDefault="000C0B94">
            <w:pPr>
              <w:adjustRightInd w:val="0"/>
              <w:snapToGrid w:val="0"/>
              <w:spacing w:line="440" w:lineRule="exact"/>
              <w:jc w:val="center"/>
              <w:rPr>
                <w:rFonts w:ascii="Times New Roman" w:eastAsia="宋体" w:hAnsi="Times New Roman" w:cs="Times New Roman"/>
                <w:sz w:val="28"/>
                <w:szCs w:val="28"/>
              </w:rPr>
            </w:pPr>
            <w:r>
              <w:rPr>
                <w:rFonts w:ascii="仿宋_GB2312" w:eastAsia="仿宋_GB2312" w:hAnsi="仿宋_GB2312" w:cs="仿宋_GB2312" w:hint="eastAsia"/>
                <w:b/>
                <w:kern w:val="0"/>
                <w:sz w:val="28"/>
                <w:szCs w:val="28"/>
              </w:rPr>
              <w:t>（万元）</w:t>
            </w:r>
          </w:p>
        </w:tc>
        <w:tc>
          <w:tcPr>
            <w:tcW w:w="2418"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17" w:type="dxa"/>
            <w:vAlign w:val="center"/>
          </w:tcPr>
          <w:p w:rsidR="002B4472" w:rsidRDefault="000C0B94">
            <w:pPr>
              <w:adjustRightInd w:val="0"/>
              <w:snapToGrid w:val="0"/>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20XX年</w:t>
            </w:r>
          </w:p>
        </w:tc>
        <w:tc>
          <w:tcPr>
            <w:tcW w:w="1303"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20XX年</w:t>
            </w:r>
          </w:p>
        </w:tc>
        <w:tc>
          <w:tcPr>
            <w:tcW w:w="1269" w:type="dxa"/>
            <w:vAlign w:val="center"/>
          </w:tcPr>
          <w:p w:rsidR="002B4472" w:rsidRDefault="000C0B94">
            <w:pPr>
              <w:adjustRightInd w:val="0"/>
              <w:snapToGrid w:val="0"/>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20XX年</w:t>
            </w:r>
          </w:p>
        </w:tc>
      </w:tr>
      <w:tr w:rsidR="002B4472">
        <w:trPr>
          <w:trHeight w:val="20"/>
          <w:jc w:val="center"/>
        </w:trPr>
        <w:tc>
          <w:tcPr>
            <w:tcW w:w="2576"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418"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总资产（万元）</w:t>
            </w:r>
          </w:p>
        </w:tc>
        <w:tc>
          <w:tcPr>
            <w:tcW w:w="1217"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303"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69" w:type="dxa"/>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76"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418"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固定资产（万元）</w:t>
            </w:r>
          </w:p>
        </w:tc>
        <w:tc>
          <w:tcPr>
            <w:tcW w:w="1217"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303"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69" w:type="dxa"/>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76"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418"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资产负债率（%）</w:t>
            </w:r>
          </w:p>
        </w:tc>
        <w:tc>
          <w:tcPr>
            <w:tcW w:w="1217"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303"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69" w:type="dxa"/>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76"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418"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总收入（万元）</w:t>
            </w:r>
          </w:p>
        </w:tc>
        <w:tc>
          <w:tcPr>
            <w:tcW w:w="1217"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303"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69" w:type="dxa"/>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76"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418"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主营业收入（万元）</w:t>
            </w:r>
          </w:p>
        </w:tc>
        <w:tc>
          <w:tcPr>
            <w:tcW w:w="1217"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303"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69" w:type="dxa"/>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76"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418"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净利润（万元）</w:t>
            </w:r>
          </w:p>
        </w:tc>
        <w:tc>
          <w:tcPr>
            <w:tcW w:w="1217"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303"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69" w:type="dxa"/>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76" w:type="dxa"/>
            <w:vMerge w:val="restart"/>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lastRenderedPageBreak/>
              <w:t>主要资质和获奖情况</w:t>
            </w:r>
          </w:p>
        </w:tc>
        <w:tc>
          <w:tcPr>
            <w:tcW w:w="6207" w:type="dxa"/>
            <w:gridSpan w:val="6"/>
            <w:vAlign w:val="center"/>
          </w:tcPr>
          <w:p w:rsidR="002B4472" w:rsidRDefault="000C0B94">
            <w:pPr>
              <w:adjustRightInd w:val="0"/>
              <w:snapToGrid w:val="0"/>
              <w:spacing w:line="440" w:lineRule="exact"/>
              <w:jc w:val="lef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（不超过5项）</w:t>
            </w:r>
          </w:p>
        </w:tc>
      </w:tr>
      <w:tr w:rsidR="002B4472">
        <w:trPr>
          <w:trHeight w:val="20"/>
          <w:jc w:val="center"/>
        </w:trPr>
        <w:tc>
          <w:tcPr>
            <w:tcW w:w="2576"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6207" w:type="dxa"/>
            <w:gridSpan w:val="6"/>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76"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6207" w:type="dxa"/>
            <w:gridSpan w:val="6"/>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76"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6207" w:type="dxa"/>
            <w:gridSpan w:val="6"/>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98"/>
          <w:jc w:val="center"/>
        </w:trPr>
        <w:tc>
          <w:tcPr>
            <w:tcW w:w="2576"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6207" w:type="dxa"/>
            <w:gridSpan w:val="6"/>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576"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项目前期基础情况</w:t>
            </w:r>
          </w:p>
        </w:tc>
        <w:tc>
          <w:tcPr>
            <w:tcW w:w="6207" w:type="dxa"/>
            <w:gridSpan w:val="6"/>
            <w:vAlign w:val="center"/>
          </w:tcPr>
          <w:p w:rsidR="002B4472" w:rsidRDefault="000C0B94">
            <w:pPr>
              <w:adjustRightInd w:val="0"/>
              <w:snapToGrid w:val="0"/>
              <w:spacing w:line="440" w:lineRule="exact"/>
              <w:jc w:val="lef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（包括领军人物、技术和专利、产品应用和市场情况等，不超过500字）</w:t>
            </w:r>
          </w:p>
        </w:tc>
      </w:tr>
      <w:tr w:rsidR="002B4472">
        <w:trPr>
          <w:trHeight w:val="20"/>
          <w:jc w:val="center"/>
        </w:trPr>
        <w:tc>
          <w:tcPr>
            <w:tcW w:w="2576"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建设目标</w:t>
            </w:r>
          </w:p>
        </w:tc>
        <w:tc>
          <w:tcPr>
            <w:tcW w:w="6207" w:type="dxa"/>
            <w:gridSpan w:val="6"/>
            <w:vAlign w:val="center"/>
          </w:tcPr>
          <w:p w:rsidR="002B4472" w:rsidRDefault="000C0B94">
            <w:pPr>
              <w:adjustRightInd w:val="0"/>
              <w:snapToGrid w:val="0"/>
              <w:spacing w:line="440" w:lineRule="exact"/>
              <w:jc w:val="lef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（不超过200字）</w:t>
            </w:r>
          </w:p>
        </w:tc>
      </w:tr>
      <w:tr w:rsidR="002B4472">
        <w:trPr>
          <w:trHeight w:val="20"/>
          <w:jc w:val="center"/>
        </w:trPr>
        <w:tc>
          <w:tcPr>
            <w:tcW w:w="2576"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主要建设内容</w:t>
            </w:r>
          </w:p>
        </w:tc>
        <w:tc>
          <w:tcPr>
            <w:tcW w:w="6207" w:type="dxa"/>
            <w:gridSpan w:val="6"/>
            <w:vAlign w:val="center"/>
          </w:tcPr>
          <w:p w:rsidR="002B4472" w:rsidRDefault="000C0B94">
            <w:pPr>
              <w:adjustRightInd w:val="0"/>
              <w:snapToGrid w:val="0"/>
              <w:spacing w:line="440" w:lineRule="exact"/>
              <w:jc w:val="lef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（包括技术方案、建设方案、主要设备购置、运营服务方案等，不超过1000字）</w:t>
            </w:r>
          </w:p>
        </w:tc>
      </w:tr>
      <w:tr w:rsidR="002B4472">
        <w:trPr>
          <w:trHeight w:val="20"/>
          <w:jc w:val="center"/>
        </w:trPr>
        <w:tc>
          <w:tcPr>
            <w:tcW w:w="2576" w:type="dxa"/>
            <w:vMerge w:val="restart"/>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项目总投资</w:t>
            </w:r>
          </w:p>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（万元）</w:t>
            </w:r>
          </w:p>
        </w:tc>
        <w:tc>
          <w:tcPr>
            <w:tcW w:w="2418" w:type="dxa"/>
            <w:gridSpan w:val="2"/>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建设投资</w:t>
            </w:r>
          </w:p>
        </w:tc>
        <w:tc>
          <w:tcPr>
            <w:tcW w:w="1779" w:type="dxa"/>
            <w:gridSpan w:val="2"/>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研发费用</w:t>
            </w:r>
          </w:p>
        </w:tc>
        <w:tc>
          <w:tcPr>
            <w:tcW w:w="2010" w:type="dxa"/>
            <w:gridSpan w:val="2"/>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铺底流动资金</w:t>
            </w:r>
          </w:p>
        </w:tc>
      </w:tr>
      <w:tr w:rsidR="002B4472">
        <w:trPr>
          <w:trHeight w:val="800"/>
          <w:jc w:val="center"/>
        </w:trPr>
        <w:tc>
          <w:tcPr>
            <w:tcW w:w="2576"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418"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c>
          <w:tcPr>
            <w:tcW w:w="1779"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c>
          <w:tcPr>
            <w:tcW w:w="2010"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1420"/>
          <w:jc w:val="center"/>
        </w:trPr>
        <w:tc>
          <w:tcPr>
            <w:tcW w:w="2576"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资金筹措方案</w:t>
            </w:r>
          </w:p>
        </w:tc>
        <w:tc>
          <w:tcPr>
            <w:tcW w:w="6207" w:type="dxa"/>
            <w:gridSpan w:val="6"/>
            <w:vAlign w:val="center"/>
          </w:tcPr>
          <w:p w:rsidR="002B4472" w:rsidRDefault="000C0B94">
            <w:pPr>
              <w:adjustRightInd w:val="0"/>
              <w:snapToGrid w:val="0"/>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包括自筹、贷款</w:t>
            </w:r>
          </w:p>
        </w:tc>
      </w:tr>
    </w:tbl>
    <w:p w:rsidR="002B4472" w:rsidRDefault="002B4472">
      <w:pPr>
        <w:adjustRightInd w:val="0"/>
        <w:snapToGrid w:val="0"/>
        <w:spacing w:line="560" w:lineRule="exact"/>
        <w:rPr>
          <w:rFonts w:ascii="Times New Roman" w:eastAsia="宋体" w:hAnsi="Times New Roman" w:cs="Times New Roman"/>
          <w:sz w:val="24"/>
        </w:rPr>
      </w:pPr>
    </w:p>
    <w:p w:rsidR="002B4472" w:rsidRDefault="002B4472">
      <w:pPr>
        <w:adjustRightInd w:val="0"/>
        <w:snapToGrid w:val="0"/>
        <w:spacing w:line="560" w:lineRule="exact"/>
        <w:rPr>
          <w:rFonts w:ascii="Times New Roman" w:eastAsia="宋体" w:hAnsi="Times New Roman" w:cs="Times New Roman"/>
          <w:sz w:val="24"/>
        </w:rPr>
      </w:pPr>
    </w:p>
    <w:p w:rsidR="002B4472" w:rsidRDefault="000C0B94">
      <w:pPr>
        <w:adjustRightInd w:val="0"/>
        <w:snapToGrid w:val="0"/>
        <w:spacing w:line="560" w:lineRule="exact"/>
        <w:rPr>
          <w:rFonts w:ascii="宋体" w:eastAsia="宋体" w:hAnsi="宋体" w:cs="Times New Roman"/>
          <w:b/>
          <w:sz w:val="36"/>
          <w:szCs w:val="36"/>
        </w:rPr>
      </w:pPr>
      <w:r>
        <w:rPr>
          <w:rFonts w:ascii="Times New Roman" w:eastAsia="宋体" w:hAnsi="Times New Roman" w:cs="Times New Roman" w:hint="eastAsia"/>
        </w:rPr>
        <w:br w:type="page"/>
      </w:r>
    </w:p>
    <w:p w:rsidR="002B4472" w:rsidRDefault="002B4472">
      <w:pPr>
        <w:adjustRightInd w:val="0"/>
        <w:snapToGrid w:val="0"/>
        <w:spacing w:line="560" w:lineRule="exact"/>
        <w:rPr>
          <w:rFonts w:ascii="黑体" w:eastAsia="黑体" w:hAnsi="黑体" w:cs="黑体"/>
          <w:sz w:val="32"/>
          <w:szCs w:val="22"/>
        </w:rPr>
        <w:sectPr w:rsidR="002B4472">
          <w:footerReference w:type="default" r:id="rId12"/>
          <w:footerReference w:type="first" r:id="rId13"/>
          <w:pgSz w:w="11906" w:h="16838"/>
          <w:pgMar w:top="2098" w:right="1474" w:bottom="1985" w:left="1588" w:header="851" w:footer="1361" w:gutter="0"/>
          <w:pgNumType w:fmt="numberInDash"/>
          <w:cols w:space="0"/>
          <w:docGrid w:type="linesAndChars" w:linePitch="580" w:charSpace="-1024"/>
        </w:sectPr>
      </w:pPr>
    </w:p>
    <w:p w:rsidR="002B4472" w:rsidRDefault="000C0B94">
      <w:pPr>
        <w:adjustRightInd w:val="0"/>
        <w:snapToGrid w:val="0"/>
        <w:spacing w:line="560" w:lineRule="exact"/>
        <w:rPr>
          <w:rFonts w:ascii="黑体" w:eastAsia="黑体" w:hAnsi="黑体" w:cs="黑体"/>
          <w:sz w:val="32"/>
          <w:szCs w:val="22"/>
        </w:rPr>
      </w:pPr>
      <w:r>
        <w:rPr>
          <w:rFonts w:ascii="黑体" w:eastAsia="黑体" w:hAnsi="黑体" w:cs="黑体" w:hint="eastAsia"/>
          <w:sz w:val="32"/>
          <w:szCs w:val="22"/>
        </w:rPr>
        <w:lastRenderedPageBreak/>
        <w:t>附件</w:t>
      </w:r>
      <w:r w:rsidR="00E87B5D">
        <w:rPr>
          <w:rFonts w:ascii="黑体" w:eastAsia="黑体" w:hAnsi="黑体" w:cs="黑体"/>
          <w:sz w:val="32"/>
          <w:szCs w:val="22"/>
        </w:rPr>
        <w:t>7</w:t>
      </w:r>
      <w:r>
        <w:rPr>
          <w:rFonts w:ascii="黑体" w:eastAsia="黑体" w:hAnsi="黑体" w:cs="黑体" w:hint="eastAsia"/>
          <w:sz w:val="32"/>
          <w:szCs w:val="22"/>
        </w:rPr>
        <w:t>-3.2</w:t>
      </w:r>
    </w:p>
    <w:p w:rsidR="002B4472" w:rsidRDefault="002B4472">
      <w:pPr>
        <w:pStyle w:val="a4"/>
        <w:ind w:firstLine="470"/>
      </w:pPr>
    </w:p>
    <w:p w:rsidR="002B4472" w:rsidRDefault="000C0B94">
      <w:pPr>
        <w:adjustRightInd w:val="0"/>
        <w:snapToGrid w:val="0"/>
        <w:spacing w:line="560" w:lineRule="exact"/>
        <w:ind w:firstLineChars="196" w:firstLine="856"/>
        <w:jc w:val="center"/>
        <w:outlineLvl w:val="2"/>
        <w:rPr>
          <w:rFonts w:ascii="宋体" w:eastAsia="宋体" w:hAnsi="宋体" w:cs="Times New Roman"/>
          <w:b/>
          <w:sz w:val="44"/>
          <w:szCs w:val="44"/>
        </w:rPr>
      </w:pPr>
      <w:r>
        <w:rPr>
          <w:rFonts w:ascii="宋体" w:eastAsia="宋体" w:hAnsi="宋体" w:cs="Times New Roman" w:hint="eastAsia"/>
          <w:b/>
          <w:sz w:val="44"/>
          <w:szCs w:val="44"/>
        </w:rPr>
        <w:t>项目总投资明细表</w:t>
      </w:r>
    </w:p>
    <w:tbl>
      <w:tblPr>
        <w:tblW w:w="8698" w:type="dxa"/>
        <w:jc w:val="center"/>
        <w:tblLayout w:type="fixed"/>
        <w:tblCellMar>
          <w:left w:w="0" w:type="dxa"/>
          <w:right w:w="0" w:type="dxa"/>
        </w:tblCellMar>
        <w:tblLook w:val="04A0" w:firstRow="1" w:lastRow="0" w:firstColumn="1" w:lastColumn="0" w:noHBand="0" w:noVBand="1"/>
      </w:tblPr>
      <w:tblGrid>
        <w:gridCol w:w="2736"/>
        <w:gridCol w:w="2126"/>
        <w:gridCol w:w="2128"/>
        <w:gridCol w:w="1708"/>
      </w:tblGrid>
      <w:tr w:rsidR="002B4472">
        <w:trPr>
          <w:trHeight w:val="517"/>
          <w:jc w:val="center"/>
        </w:trPr>
        <w:tc>
          <w:tcPr>
            <w:tcW w:w="8698" w:type="dxa"/>
            <w:gridSpan w:val="4"/>
            <w:tcBorders>
              <w:top w:val="nil"/>
              <w:left w:val="nil"/>
              <w:bottom w:val="single" w:sz="4" w:space="0" w:color="000000"/>
              <w:right w:val="nil"/>
            </w:tcBorders>
            <w:tcMar>
              <w:top w:w="15" w:type="dxa"/>
              <w:left w:w="15" w:type="dxa"/>
              <w:right w:w="15" w:type="dxa"/>
            </w:tcMar>
            <w:vAlign w:val="center"/>
          </w:tcPr>
          <w:p w:rsidR="002B4472" w:rsidRDefault="000C0B94">
            <w:pPr>
              <w:adjustRightInd w:val="0"/>
              <w:snapToGrid w:val="0"/>
              <w:spacing w:line="440" w:lineRule="exact"/>
              <w:jc w:val="right"/>
              <w:textAlignment w:val="center"/>
              <w:rPr>
                <w:rFonts w:ascii="宋体" w:eastAsia="宋体" w:hAnsi="宋体" w:cs="宋体"/>
                <w:color w:val="000000"/>
                <w:kern w:val="0"/>
                <w:sz w:val="28"/>
                <w:szCs w:val="28"/>
              </w:rPr>
            </w:pPr>
            <w:r>
              <w:rPr>
                <w:rFonts w:ascii="宋体" w:eastAsia="宋体" w:hAnsi="宋体" w:cs="Times New Roman" w:hint="eastAsia"/>
                <w:b/>
                <w:sz w:val="28"/>
                <w:szCs w:val="28"/>
              </w:rPr>
              <w:t xml:space="preserve">      </w:t>
            </w:r>
            <w:r>
              <w:rPr>
                <w:rFonts w:ascii="仿宋_GB2312" w:eastAsia="宋体" w:hAnsi="Times New Roman" w:cs="Times New Roman" w:hint="eastAsia"/>
                <w:b/>
                <w:sz w:val="28"/>
                <w:szCs w:val="28"/>
              </w:rPr>
              <w:t xml:space="preserve">  </w:t>
            </w:r>
            <w:r>
              <w:rPr>
                <w:rFonts w:ascii="仿宋_GB2312" w:eastAsia="宋体" w:hAnsi="Times New Roman" w:cs="Times New Roman" w:hint="eastAsia"/>
                <w:b/>
                <w:sz w:val="28"/>
                <w:szCs w:val="28"/>
              </w:rPr>
              <w:t>（单位：万元）</w:t>
            </w:r>
          </w:p>
        </w:tc>
      </w:tr>
      <w:tr w:rsidR="002B4472">
        <w:trPr>
          <w:trHeight w:val="567"/>
          <w:jc w:val="center"/>
        </w:trPr>
        <w:tc>
          <w:tcPr>
            <w:tcW w:w="27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项目单位</w:t>
            </w:r>
          </w:p>
        </w:tc>
        <w:tc>
          <w:tcPr>
            <w:tcW w:w="596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textAlignment w:val="center"/>
              <w:rPr>
                <w:rFonts w:ascii="仿宋_GB2312" w:eastAsia="仿宋_GB2312" w:hAnsi="仿宋_GB2312" w:cs="仿宋_GB2312"/>
                <w:color w:val="000000"/>
                <w:kern w:val="0"/>
                <w:sz w:val="28"/>
                <w:szCs w:val="28"/>
              </w:rPr>
            </w:pPr>
          </w:p>
        </w:tc>
      </w:tr>
      <w:tr w:rsidR="002B4472">
        <w:trPr>
          <w:trHeight w:val="567"/>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项目名称</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textAlignment w:val="center"/>
              <w:rPr>
                <w:rFonts w:ascii="仿宋_GB2312" w:eastAsia="仿宋_GB2312" w:hAnsi="仿宋_GB2312" w:cs="仿宋_GB2312"/>
                <w:color w:val="000000"/>
                <w:kern w:val="0"/>
                <w:sz w:val="28"/>
                <w:szCs w:val="28"/>
              </w:rPr>
            </w:pPr>
          </w:p>
        </w:tc>
      </w:tr>
      <w:tr w:rsidR="002B4472">
        <w:trPr>
          <w:trHeight w:val="567"/>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申报时间</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20XX年X月X日</w:t>
            </w:r>
          </w:p>
        </w:tc>
      </w:tr>
      <w:tr w:rsidR="002B4472">
        <w:trPr>
          <w:trHeight w:val="567"/>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申报扶持计划类型</w:t>
            </w:r>
          </w:p>
        </w:tc>
        <w:tc>
          <w:tcPr>
            <w:tcW w:w="596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bCs/>
                <w:i/>
                <w:iCs/>
                <w:kern w:val="0"/>
                <w:sz w:val="28"/>
                <w:szCs w:val="28"/>
              </w:rPr>
              <w:t>（示例：新技术新产品示范应用推广扶持计划）</w:t>
            </w: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投资明细</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已完成投资</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新增投资</w:t>
            </w: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小计</w:t>
            </w: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1.建设投资</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宋体" w:cs="宋体" w:hint="eastAsia"/>
                <w:color w:val="000000"/>
                <w:kern w:val="0"/>
                <w:sz w:val="28"/>
                <w:szCs w:val="28"/>
              </w:rPr>
              <w:t>建筑工程费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宋体" w:cs="宋体" w:hint="eastAsia"/>
                <w:color w:val="000000"/>
                <w:kern w:val="0"/>
                <w:sz w:val="28"/>
                <w:szCs w:val="28"/>
              </w:rPr>
              <w:t>安装工程费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场地改造费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设备及工器具购置费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2.研发费用</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科研材料及事务费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人力资源费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其他费用</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委托开发费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lastRenderedPageBreak/>
              <w:t>3.铺底流动资金</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燃料动力费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生产原材料费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场地租赁费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基本预备费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项目执行期利息</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7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合计</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bl>
    <w:p w:rsidR="002B4472" w:rsidRDefault="000C0B94">
      <w:pPr>
        <w:adjustRightInd w:val="0"/>
        <w:snapToGrid w:val="0"/>
        <w:spacing w:line="560" w:lineRule="exact"/>
        <w:jc w:val="left"/>
        <w:textAlignment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注：</w:t>
      </w:r>
    </w:p>
    <w:p w:rsidR="002B4472" w:rsidRDefault="000C0B94">
      <w:pPr>
        <w:adjustRightInd w:val="0"/>
        <w:snapToGrid w:val="0"/>
        <w:spacing w:line="560" w:lineRule="exact"/>
        <w:jc w:val="left"/>
        <w:textAlignment w:val="center"/>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1.设备及工器具购置费，</w:t>
      </w:r>
      <w:r>
        <w:rPr>
          <w:rFonts w:ascii="仿宋_GB2312" w:eastAsia="仿宋_GB2312" w:hAnsi="宋体" w:cs="宋体" w:hint="eastAsia"/>
          <w:color w:val="000000"/>
          <w:kern w:val="0"/>
          <w:sz w:val="32"/>
          <w:szCs w:val="32"/>
        </w:rPr>
        <w:t>含购置必要的技术和软件、专用仪器设备定制、云服务器租赁、基站租赁及合同约定的其他建设投资费用。</w:t>
      </w:r>
    </w:p>
    <w:p w:rsidR="002B4472" w:rsidRDefault="000C0B94">
      <w:pPr>
        <w:adjustRightInd w:val="0"/>
        <w:snapToGrid w:val="0"/>
        <w:spacing w:line="560" w:lineRule="exact"/>
        <w:jc w:val="left"/>
        <w:textAlignment w:val="center"/>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2.科研材料及事务费，</w:t>
      </w:r>
      <w:r>
        <w:rPr>
          <w:rFonts w:ascii="仿宋_GB2312" w:eastAsia="仿宋_GB2312" w:hAnsi="宋体" w:cs="宋体" w:hint="eastAsia"/>
          <w:color w:val="000000"/>
          <w:kern w:val="0"/>
          <w:sz w:val="32"/>
          <w:szCs w:val="32"/>
        </w:rPr>
        <w:t>含材料费、测试化验加工费、出版/文献/信息传播/知识产权事务费。</w:t>
      </w:r>
    </w:p>
    <w:p w:rsidR="002B4472" w:rsidRDefault="000C0B94">
      <w:pPr>
        <w:adjustRightInd w:val="0"/>
        <w:snapToGrid w:val="0"/>
        <w:spacing w:line="560" w:lineRule="exact"/>
        <w:jc w:val="left"/>
        <w:textAlignment w:val="center"/>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3.人力资源费，</w:t>
      </w:r>
      <w:r>
        <w:rPr>
          <w:rFonts w:ascii="仿宋_GB2312" w:eastAsia="仿宋_GB2312" w:hAnsi="宋体" w:cs="宋体" w:hint="eastAsia"/>
          <w:color w:val="000000"/>
          <w:kern w:val="0"/>
          <w:sz w:val="32"/>
          <w:szCs w:val="32"/>
        </w:rPr>
        <w:t>含研发人员工资、劳务费、专家咨询费。</w:t>
      </w:r>
    </w:p>
    <w:p w:rsidR="002B4472" w:rsidRDefault="000C0B94">
      <w:pPr>
        <w:adjustRightInd w:val="0"/>
        <w:snapToGrid w:val="0"/>
        <w:spacing w:line="560" w:lineRule="exact"/>
        <w:jc w:val="left"/>
        <w:textAlignment w:val="center"/>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4.其他费用，</w:t>
      </w:r>
      <w:r>
        <w:rPr>
          <w:rFonts w:ascii="仿宋_GB2312" w:eastAsia="仿宋_GB2312" w:hAnsi="宋体" w:cs="宋体" w:hint="eastAsia"/>
          <w:color w:val="000000"/>
          <w:kern w:val="0"/>
          <w:sz w:val="32"/>
          <w:szCs w:val="32"/>
        </w:rPr>
        <w:t>含差旅费、会议费、国际合作与交流费、人员绩效、管理费等。</w:t>
      </w:r>
    </w:p>
    <w:p w:rsidR="002B4472" w:rsidRDefault="000C0B94">
      <w:pPr>
        <w:adjustRightInd w:val="0"/>
        <w:snapToGrid w:val="0"/>
        <w:spacing w:line="560" w:lineRule="exact"/>
        <w:rPr>
          <w:rFonts w:ascii="Times New Roman" w:eastAsia="仿宋_GB2312" w:hAnsi="Times New Roman" w:cs="Times New Roman"/>
          <w:sz w:val="24"/>
        </w:rPr>
      </w:pPr>
      <w:r>
        <w:rPr>
          <w:rFonts w:ascii="仿宋_GB2312" w:eastAsia="仿宋_GB2312" w:hAnsi="宋体" w:cs="宋体" w:hint="eastAsia"/>
          <w:b/>
          <w:bCs/>
          <w:color w:val="000000"/>
          <w:kern w:val="0"/>
          <w:sz w:val="32"/>
          <w:szCs w:val="32"/>
        </w:rPr>
        <w:t>5.委托开发费，</w:t>
      </w:r>
      <w:r>
        <w:rPr>
          <w:rFonts w:ascii="仿宋_GB2312" w:eastAsia="仿宋_GB2312" w:hAnsi="宋体" w:cs="宋体" w:hint="eastAsia"/>
          <w:color w:val="000000"/>
          <w:kern w:val="0"/>
          <w:sz w:val="32"/>
          <w:szCs w:val="32"/>
        </w:rPr>
        <w:t>指项目单位购买研发外包服务所支付的费用。</w:t>
      </w:r>
    </w:p>
    <w:p w:rsidR="002B4472" w:rsidRDefault="000C0B94">
      <w:pPr>
        <w:adjustRightInd w:val="0"/>
        <w:snapToGrid w:val="0"/>
        <w:spacing w:line="560" w:lineRule="exact"/>
        <w:rPr>
          <w:rFonts w:ascii="黑体" w:eastAsia="黑体" w:hAnsi="黑体" w:cs="黑体"/>
          <w:sz w:val="32"/>
          <w:szCs w:val="22"/>
        </w:rPr>
      </w:pPr>
      <w:r>
        <w:rPr>
          <w:rFonts w:ascii="黑体" w:eastAsia="黑体" w:hAnsi="黑体" w:cs="黑体" w:hint="eastAsia"/>
          <w:sz w:val="32"/>
          <w:szCs w:val="22"/>
        </w:rPr>
        <w:br w:type="page"/>
      </w:r>
    </w:p>
    <w:p w:rsidR="002B4472" w:rsidRDefault="000C0B94">
      <w:pPr>
        <w:adjustRightInd w:val="0"/>
        <w:snapToGrid w:val="0"/>
        <w:spacing w:line="560" w:lineRule="exact"/>
        <w:rPr>
          <w:rFonts w:ascii="黑体" w:eastAsia="黑体" w:hAnsi="黑体" w:cs="黑体"/>
          <w:sz w:val="32"/>
          <w:szCs w:val="22"/>
        </w:rPr>
      </w:pPr>
      <w:r>
        <w:rPr>
          <w:rFonts w:ascii="黑体" w:eastAsia="黑体" w:hAnsi="黑体" w:cs="黑体" w:hint="eastAsia"/>
          <w:sz w:val="32"/>
          <w:szCs w:val="22"/>
        </w:rPr>
        <w:lastRenderedPageBreak/>
        <w:t>附件</w:t>
      </w:r>
      <w:r w:rsidR="00E87B5D">
        <w:rPr>
          <w:rFonts w:ascii="黑体" w:eastAsia="黑体" w:hAnsi="黑体" w:cs="黑体"/>
          <w:sz w:val="32"/>
          <w:szCs w:val="22"/>
        </w:rPr>
        <w:t>7</w:t>
      </w:r>
      <w:r>
        <w:rPr>
          <w:rFonts w:ascii="黑体" w:eastAsia="黑体" w:hAnsi="黑体" w:cs="黑体" w:hint="eastAsia"/>
          <w:sz w:val="32"/>
          <w:szCs w:val="22"/>
        </w:rPr>
        <w:t>-3.3</w:t>
      </w:r>
    </w:p>
    <w:p w:rsidR="002B4472" w:rsidRDefault="002B4472">
      <w:pPr>
        <w:adjustRightInd w:val="0"/>
        <w:snapToGrid w:val="0"/>
        <w:spacing w:line="560" w:lineRule="exact"/>
        <w:jc w:val="center"/>
        <w:outlineLvl w:val="2"/>
        <w:rPr>
          <w:rFonts w:ascii="宋体" w:eastAsia="宋体" w:hAnsi="宋体" w:cs="Times New Roman"/>
          <w:b/>
          <w:sz w:val="44"/>
          <w:szCs w:val="44"/>
        </w:rPr>
      </w:pPr>
    </w:p>
    <w:p w:rsidR="002B4472" w:rsidRDefault="000C0B94">
      <w:pPr>
        <w:adjustRightInd w:val="0"/>
        <w:snapToGrid w:val="0"/>
        <w:spacing w:line="560" w:lineRule="exact"/>
        <w:jc w:val="center"/>
        <w:outlineLvl w:val="2"/>
        <w:rPr>
          <w:rFonts w:ascii="宋体" w:eastAsia="宋体" w:hAnsi="宋体" w:cs="Times New Roman"/>
          <w:b/>
          <w:sz w:val="44"/>
          <w:szCs w:val="44"/>
        </w:rPr>
      </w:pPr>
      <w:r>
        <w:rPr>
          <w:rFonts w:ascii="宋体" w:eastAsia="宋体" w:hAnsi="宋体" w:cs="Times New Roman" w:hint="eastAsia"/>
          <w:b/>
          <w:sz w:val="44"/>
          <w:szCs w:val="44"/>
        </w:rPr>
        <w:t>项目已购置设备/软件购置清单</w:t>
      </w:r>
    </w:p>
    <w:p w:rsidR="002B4472" w:rsidRDefault="000C0B94">
      <w:pPr>
        <w:adjustRightInd w:val="0"/>
        <w:snapToGrid w:val="0"/>
        <w:spacing w:line="560" w:lineRule="exact"/>
        <w:ind w:left="990"/>
        <w:jc w:val="right"/>
        <w:rPr>
          <w:rFonts w:ascii="仿宋_GB2312" w:eastAsia="宋体" w:hAnsi="Times New Roman" w:cs="Times New Roman"/>
          <w:b/>
          <w:sz w:val="28"/>
          <w:szCs w:val="36"/>
        </w:rPr>
      </w:pPr>
      <w:r>
        <w:rPr>
          <w:rFonts w:ascii="仿宋_GB2312" w:eastAsia="宋体" w:hAnsi="Times New Roman" w:cs="Times New Roman" w:hint="eastAsia"/>
          <w:b/>
        </w:rPr>
        <w:t xml:space="preserve">                            </w:t>
      </w:r>
      <w:r>
        <w:rPr>
          <w:rFonts w:ascii="仿宋_GB2312" w:eastAsia="宋体" w:hAnsi="Times New Roman" w:cs="Times New Roman" w:hint="eastAsia"/>
          <w:b/>
          <w:sz w:val="28"/>
          <w:szCs w:val="36"/>
        </w:rPr>
        <w:t xml:space="preserve"> </w:t>
      </w:r>
      <w:r>
        <w:rPr>
          <w:rFonts w:ascii="仿宋_GB2312" w:eastAsia="宋体" w:hAnsi="Times New Roman" w:cs="Times New Roman" w:hint="eastAsia"/>
          <w:b/>
          <w:sz w:val="28"/>
          <w:szCs w:val="36"/>
        </w:rPr>
        <w:t>单位：万元</w:t>
      </w: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1650"/>
        <w:gridCol w:w="1566"/>
        <w:gridCol w:w="1806"/>
        <w:gridCol w:w="1678"/>
        <w:gridCol w:w="1059"/>
      </w:tblGrid>
      <w:tr w:rsidR="002B4472">
        <w:trPr>
          <w:trHeight w:val="480"/>
          <w:jc w:val="center"/>
        </w:trPr>
        <w:tc>
          <w:tcPr>
            <w:tcW w:w="960" w:type="dxa"/>
            <w:vAlign w:val="center"/>
          </w:tcPr>
          <w:p w:rsidR="002B4472" w:rsidRDefault="000C0B94">
            <w:pPr>
              <w:tabs>
                <w:tab w:val="left" w:pos="1260"/>
                <w:tab w:val="left" w:pos="1440"/>
              </w:tabs>
              <w:adjustRightInd w:val="0"/>
              <w:snapToGrid w:val="0"/>
              <w:spacing w:line="56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序号</w:t>
            </w:r>
          </w:p>
        </w:tc>
        <w:tc>
          <w:tcPr>
            <w:tcW w:w="1650" w:type="dxa"/>
            <w:vAlign w:val="center"/>
          </w:tcPr>
          <w:p w:rsidR="002B4472" w:rsidRDefault="000C0B94">
            <w:pPr>
              <w:tabs>
                <w:tab w:val="left" w:pos="1260"/>
                <w:tab w:val="left" w:pos="1440"/>
              </w:tabs>
              <w:adjustRightInd w:val="0"/>
              <w:snapToGrid w:val="0"/>
              <w:spacing w:line="56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设备名称</w:t>
            </w:r>
          </w:p>
        </w:tc>
        <w:tc>
          <w:tcPr>
            <w:tcW w:w="1566" w:type="dxa"/>
            <w:vAlign w:val="center"/>
          </w:tcPr>
          <w:p w:rsidR="002B4472" w:rsidRDefault="000C0B94">
            <w:pPr>
              <w:tabs>
                <w:tab w:val="left" w:pos="1260"/>
                <w:tab w:val="left" w:pos="1440"/>
              </w:tabs>
              <w:adjustRightInd w:val="0"/>
              <w:snapToGrid w:val="0"/>
              <w:spacing w:line="56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参考型号</w:t>
            </w:r>
          </w:p>
        </w:tc>
        <w:tc>
          <w:tcPr>
            <w:tcW w:w="1806" w:type="dxa"/>
            <w:vAlign w:val="center"/>
          </w:tcPr>
          <w:p w:rsidR="002B4472" w:rsidRDefault="000C0B94">
            <w:pPr>
              <w:tabs>
                <w:tab w:val="left" w:pos="1260"/>
                <w:tab w:val="left" w:pos="1440"/>
              </w:tabs>
              <w:adjustRightInd w:val="0"/>
              <w:snapToGrid w:val="0"/>
              <w:spacing w:line="56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参考数量</w:t>
            </w:r>
          </w:p>
        </w:tc>
        <w:tc>
          <w:tcPr>
            <w:tcW w:w="1678" w:type="dxa"/>
            <w:vAlign w:val="center"/>
          </w:tcPr>
          <w:p w:rsidR="002B4472" w:rsidRDefault="000C0B94">
            <w:pPr>
              <w:tabs>
                <w:tab w:val="left" w:pos="1260"/>
                <w:tab w:val="left" w:pos="1440"/>
              </w:tabs>
              <w:adjustRightInd w:val="0"/>
              <w:snapToGrid w:val="0"/>
              <w:spacing w:line="56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参考单价</w:t>
            </w:r>
          </w:p>
        </w:tc>
        <w:tc>
          <w:tcPr>
            <w:tcW w:w="1059" w:type="dxa"/>
            <w:vAlign w:val="center"/>
          </w:tcPr>
          <w:p w:rsidR="002B4472" w:rsidRDefault="000C0B94">
            <w:pPr>
              <w:tabs>
                <w:tab w:val="left" w:pos="1260"/>
                <w:tab w:val="left" w:pos="1440"/>
              </w:tabs>
              <w:adjustRightInd w:val="0"/>
              <w:snapToGrid w:val="0"/>
              <w:spacing w:line="56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小计</w:t>
            </w: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bCs/>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bCs/>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bCs/>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bCs/>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560" w:lineRule="exact"/>
              <w:jc w:val="center"/>
              <w:rPr>
                <w:rFonts w:ascii="仿宋_GB2312" w:eastAsia="宋体" w:hAnsi="宋体" w:cs="宋体"/>
                <w:sz w:val="28"/>
                <w:szCs w:val="28"/>
              </w:rPr>
            </w:pPr>
          </w:p>
        </w:tc>
      </w:tr>
      <w:tr w:rsidR="002B4472">
        <w:trPr>
          <w:trHeight w:hRule="exact" w:val="567"/>
          <w:jc w:val="center"/>
        </w:trPr>
        <w:tc>
          <w:tcPr>
            <w:tcW w:w="2610" w:type="dxa"/>
            <w:gridSpan w:val="2"/>
            <w:vAlign w:val="center"/>
          </w:tcPr>
          <w:p w:rsidR="002B4472" w:rsidRDefault="000C0B94">
            <w:pPr>
              <w:adjustRightInd w:val="0"/>
              <w:snapToGrid w:val="0"/>
              <w:spacing w:line="560" w:lineRule="exact"/>
              <w:jc w:val="center"/>
              <w:rPr>
                <w:rFonts w:ascii="仿宋_GB2312" w:eastAsia="宋体" w:hAnsi="宋体" w:cs="Times New Roman"/>
                <w:b/>
                <w:sz w:val="28"/>
                <w:szCs w:val="28"/>
              </w:rPr>
            </w:pPr>
            <w:r>
              <w:rPr>
                <w:rFonts w:ascii="仿宋_GB2312" w:eastAsia="宋体" w:hAnsi="宋体" w:cs="Times New Roman" w:hint="eastAsia"/>
                <w:b/>
                <w:sz w:val="28"/>
                <w:szCs w:val="28"/>
              </w:rPr>
              <w:t>合计</w:t>
            </w:r>
          </w:p>
        </w:tc>
        <w:tc>
          <w:tcPr>
            <w:tcW w:w="1566" w:type="dxa"/>
            <w:vAlign w:val="center"/>
          </w:tcPr>
          <w:p w:rsidR="002B4472" w:rsidRDefault="000C0B94">
            <w:pPr>
              <w:adjustRightInd w:val="0"/>
              <w:snapToGrid w:val="0"/>
              <w:spacing w:line="560" w:lineRule="exact"/>
              <w:jc w:val="center"/>
              <w:rPr>
                <w:rFonts w:ascii="仿宋_GB2312" w:eastAsia="宋体" w:hAnsi="宋体" w:cs="宋体"/>
                <w:kern w:val="0"/>
                <w:sz w:val="28"/>
                <w:szCs w:val="28"/>
              </w:rPr>
            </w:pPr>
            <w:r>
              <w:rPr>
                <w:rFonts w:ascii="仿宋_GB2312" w:eastAsia="宋体" w:hAnsi="宋体" w:cs="宋体" w:hint="eastAsia"/>
                <w:kern w:val="0"/>
                <w:sz w:val="28"/>
                <w:szCs w:val="28"/>
              </w:rPr>
              <w:t>——</w:t>
            </w:r>
          </w:p>
        </w:tc>
        <w:tc>
          <w:tcPr>
            <w:tcW w:w="1806"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c>
          <w:tcPr>
            <w:tcW w:w="1678" w:type="dxa"/>
            <w:vAlign w:val="center"/>
          </w:tcPr>
          <w:p w:rsidR="002B4472" w:rsidRDefault="000C0B94">
            <w:pPr>
              <w:adjustRightInd w:val="0"/>
              <w:snapToGrid w:val="0"/>
              <w:spacing w:line="560" w:lineRule="exact"/>
              <w:jc w:val="center"/>
              <w:rPr>
                <w:rFonts w:ascii="仿宋_GB2312" w:eastAsia="宋体" w:hAnsi="宋体" w:cs="宋体"/>
                <w:kern w:val="0"/>
                <w:sz w:val="28"/>
                <w:szCs w:val="28"/>
              </w:rPr>
            </w:pPr>
            <w:r>
              <w:rPr>
                <w:rFonts w:ascii="仿宋_GB2312" w:eastAsia="宋体" w:hAnsi="宋体" w:cs="宋体" w:hint="eastAsia"/>
                <w:kern w:val="0"/>
                <w:sz w:val="28"/>
                <w:szCs w:val="28"/>
              </w:rPr>
              <w:t>——</w:t>
            </w:r>
          </w:p>
        </w:tc>
        <w:tc>
          <w:tcPr>
            <w:tcW w:w="1059" w:type="dxa"/>
            <w:vAlign w:val="center"/>
          </w:tcPr>
          <w:p w:rsidR="002B4472" w:rsidRDefault="002B4472">
            <w:pPr>
              <w:adjustRightInd w:val="0"/>
              <w:snapToGrid w:val="0"/>
              <w:spacing w:line="560" w:lineRule="exact"/>
              <w:jc w:val="center"/>
              <w:rPr>
                <w:rFonts w:ascii="仿宋_GB2312" w:eastAsia="宋体" w:hAnsi="宋体" w:cs="宋体"/>
                <w:kern w:val="0"/>
                <w:sz w:val="28"/>
                <w:szCs w:val="28"/>
              </w:rPr>
            </w:pPr>
          </w:p>
        </w:tc>
      </w:tr>
    </w:tbl>
    <w:p w:rsidR="002B4472" w:rsidRDefault="000C0B94">
      <w:pPr>
        <w:adjustRightInd w:val="0"/>
        <w:snapToGrid w:val="0"/>
        <w:spacing w:line="560" w:lineRule="exact"/>
        <w:jc w:val="left"/>
        <w:rPr>
          <w:rFonts w:ascii="仿宋_GB2312" w:eastAsia="宋体" w:hAnsi="Times New Roman" w:cs="Times New Roman"/>
          <w:sz w:val="28"/>
          <w:szCs w:val="28"/>
        </w:rPr>
      </w:pPr>
      <w:r>
        <w:rPr>
          <w:rFonts w:ascii="仿宋_GB2312" w:eastAsia="宋体" w:hAnsi="Times New Roman" w:cs="Times New Roman" w:hint="eastAsia"/>
          <w:sz w:val="28"/>
          <w:szCs w:val="28"/>
        </w:rPr>
        <w:t>备注：</w:t>
      </w:r>
    </w:p>
    <w:p w:rsidR="002B4472" w:rsidRDefault="000C0B94">
      <w:pPr>
        <w:adjustRightInd w:val="0"/>
        <w:snapToGrid w:val="0"/>
        <w:spacing w:line="560" w:lineRule="exact"/>
        <w:jc w:val="left"/>
        <w:rPr>
          <w:rFonts w:ascii="仿宋_GB2312" w:eastAsia="宋体" w:hAnsi="Times New Roman" w:cs="Times New Roman"/>
          <w:sz w:val="28"/>
          <w:szCs w:val="28"/>
        </w:rPr>
      </w:pPr>
      <w:r>
        <w:rPr>
          <w:rFonts w:ascii="仿宋_GB2312" w:eastAsia="宋体" w:hAnsi="Times New Roman" w:cs="Times New Roman" w:hint="eastAsia"/>
          <w:sz w:val="28"/>
          <w:szCs w:val="28"/>
        </w:rPr>
        <w:t>1.</w:t>
      </w:r>
      <w:r>
        <w:rPr>
          <w:rFonts w:ascii="仿宋_GB2312" w:eastAsia="宋体" w:hAnsi="Times New Roman" w:cs="Times New Roman" w:hint="eastAsia"/>
          <w:sz w:val="28"/>
          <w:szCs w:val="28"/>
        </w:rPr>
        <w:t>项目已购置设备</w:t>
      </w:r>
      <w:r>
        <w:rPr>
          <w:rFonts w:ascii="仿宋_GB2312" w:eastAsia="宋体" w:hAnsi="Times New Roman" w:cs="Times New Roman" w:hint="eastAsia"/>
          <w:sz w:val="28"/>
          <w:szCs w:val="28"/>
        </w:rPr>
        <w:t>/</w:t>
      </w:r>
      <w:r>
        <w:rPr>
          <w:rFonts w:ascii="仿宋_GB2312" w:eastAsia="宋体" w:hAnsi="Times New Roman" w:cs="Times New Roman" w:hint="eastAsia"/>
          <w:sz w:val="28"/>
          <w:szCs w:val="28"/>
        </w:rPr>
        <w:t>软件是指</w:t>
      </w:r>
      <w:proofErr w:type="gramStart"/>
      <w:r>
        <w:rPr>
          <w:rFonts w:ascii="仿宋_GB2312" w:eastAsia="宋体" w:hAnsi="Times New Roman" w:cs="Times New Roman" w:hint="eastAsia"/>
          <w:sz w:val="28"/>
          <w:szCs w:val="28"/>
        </w:rPr>
        <w:t>自</w:t>
      </w:r>
      <w:r>
        <w:rPr>
          <w:rFonts w:ascii="仿宋_GB2312" w:eastAsia="宋体" w:hAnsi="Times New Roman" w:cs="Times New Roman" w:hint="eastAsia"/>
          <w:b/>
          <w:bCs/>
          <w:sz w:val="28"/>
          <w:szCs w:val="28"/>
        </w:rPr>
        <w:t>项目</w:t>
      </w:r>
      <w:proofErr w:type="gramEnd"/>
      <w:r>
        <w:rPr>
          <w:rFonts w:ascii="仿宋_GB2312" w:eastAsia="宋体" w:hAnsi="Times New Roman" w:cs="Times New Roman" w:hint="eastAsia"/>
          <w:b/>
          <w:bCs/>
          <w:sz w:val="28"/>
          <w:szCs w:val="28"/>
        </w:rPr>
        <w:t>建设之日起</w:t>
      </w:r>
      <w:r>
        <w:rPr>
          <w:rFonts w:ascii="仿宋_GB2312" w:eastAsia="宋体" w:hAnsi="Times New Roman" w:cs="Times New Roman" w:hint="eastAsia"/>
          <w:sz w:val="28"/>
          <w:szCs w:val="28"/>
        </w:rPr>
        <w:t>至</w:t>
      </w:r>
      <w:r>
        <w:rPr>
          <w:rFonts w:ascii="仿宋_GB2312" w:eastAsia="宋体" w:hAnsi="Times New Roman" w:cs="Times New Roman" w:hint="eastAsia"/>
          <w:b/>
          <w:bCs/>
          <w:sz w:val="28"/>
          <w:szCs w:val="28"/>
        </w:rPr>
        <w:t>项目申报之日</w:t>
      </w:r>
      <w:r>
        <w:rPr>
          <w:rFonts w:ascii="仿宋_GB2312" w:eastAsia="宋体" w:hAnsi="Times New Roman" w:cs="Times New Roman" w:hint="eastAsia"/>
          <w:sz w:val="28"/>
          <w:szCs w:val="28"/>
        </w:rPr>
        <w:t>已购置的设备</w:t>
      </w:r>
      <w:r>
        <w:rPr>
          <w:rFonts w:ascii="仿宋_GB2312" w:eastAsia="宋体" w:hAnsi="Times New Roman" w:cs="Times New Roman" w:hint="eastAsia"/>
          <w:sz w:val="28"/>
          <w:szCs w:val="28"/>
        </w:rPr>
        <w:t>/</w:t>
      </w:r>
      <w:r>
        <w:rPr>
          <w:rFonts w:ascii="仿宋_GB2312" w:eastAsia="宋体" w:hAnsi="Times New Roman" w:cs="Times New Roman" w:hint="eastAsia"/>
          <w:sz w:val="28"/>
          <w:szCs w:val="28"/>
        </w:rPr>
        <w:t>软件；</w:t>
      </w:r>
    </w:p>
    <w:p w:rsidR="002B4472" w:rsidRDefault="000C0B94">
      <w:pPr>
        <w:adjustRightInd w:val="0"/>
        <w:snapToGrid w:val="0"/>
        <w:spacing w:line="560" w:lineRule="exact"/>
        <w:jc w:val="left"/>
        <w:rPr>
          <w:rFonts w:ascii="仿宋_GB2312" w:eastAsia="宋体" w:hAnsi="Times New Roman" w:cs="Times New Roman"/>
          <w:sz w:val="28"/>
          <w:szCs w:val="28"/>
        </w:rPr>
      </w:pPr>
      <w:r>
        <w:rPr>
          <w:rFonts w:ascii="仿宋_GB2312" w:eastAsia="宋体" w:hAnsi="Times New Roman" w:cs="Times New Roman" w:hint="eastAsia"/>
          <w:sz w:val="28"/>
          <w:szCs w:val="28"/>
        </w:rPr>
        <w:t>2.</w:t>
      </w:r>
      <w:r>
        <w:rPr>
          <w:rFonts w:ascii="仿宋_GB2312" w:eastAsia="宋体" w:hAnsi="Times New Roman" w:cs="Times New Roman" w:hint="eastAsia"/>
          <w:sz w:val="28"/>
          <w:szCs w:val="28"/>
        </w:rPr>
        <w:t>本表格设备须按照设备参考单价从高到低顺序依次排序。</w:t>
      </w:r>
    </w:p>
    <w:p w:rsidR="002B4472" w:rsidRDefault="002B4472">
      <w:pPr>
        <w:adjustRightInd w:val="0"/>
        <w:snapToGrid w:val="0"/>
        <w:spacing w:line="560" w:lineRule="exact"/>
        <w:jc w:val="center"/>
        <w:rPr>
          <w:rFonts w:ascii="仿宋_GB2312" w:eastAsia="宋体" w:hAnsi="Times New Roman" w:cs="Times New Roman"/>
          <w:sz w:val="28"/>
          <w:szCs w:val="28"/>
        </w:rPr>
      </w:pPr>
    </w:p>
    <w:p w:rsidR="002B4472" w:rsidRPr="00E87B5D" w:rsidRDefault="000C0B94">
      <w:pPr>
        <w:adjustRightInd w:val="0"/>
        <w:snapToGrid w:val="0"/>
        <w:spacing w:line="560" w:lineRule="exact"/>
        <w:rPr>
          <w:rFonts w:ascii="宋体" w:eastAsia="宋体" w:hAnsi="宋体" w:cs="Times New Roman"/>
          <w:b/>
          <w:sz w:val="36"/>
          <w:szCs w:val="36"/>
        </w:rPr>
      </w:pPr>
      <w:r>
        <w:rPr>
          <w:rFonts w:ascii="宋体" w:eastAsia="宋体" w:hAnsi="宋体" w:cs="Times New Roman" w:hint="eastAsia"/>
          <w:b/>
          <w:sz w:val="36"/>
          <w:szCs w:val="36"/>
        </w:rPr>
        <w:br w:type="page"/>
      </w:r>
      <w:r>
        <w:rPr>
          <w:rFonts w:ascii="黑体" w:eastAsia="黑体" w:hAnsi="黑体" w:cs="黑体" w:hint="eastAsia"/>
          <w:sz w:val="32"/>
          <w:szCs w:val="22"/>
        </w:rPr>
        <w:lastRenderedPageBreak/>
        <w:t>附件</w:t>
      </w:r>
      <w:r w:rsidR="00E87B5D">
        <w:rPr>
          <w:rFonts w:ascii="黑体" w:eastAsia="黑体" w:hAnsi="黑体" w:cs="黑体"/>
          <w:sz w:val="32"/>
          <w:szCs w:val="22"/>
        </w:rPr>
        <w:t>7</w:t>
      </w:r>
      <w:r>
        <w:rPr>
          <w:rFonts w:ascii="黑体" w:eastAsia="黑体" w:hAnsi="黑体" w:cs="黑体" w:hint="eastAsia"/>
          <w:sz w:val="32"/>
          <w:szCs w:val="22"/>
        </w:rPr>
        <w:t>-3.4</w:t>
      </w:r>
    </w:p>
    <w:p w:rsidR="002B4472" w:rsidRDefault="002B4472">
      <w:pPr>
        <w:adjustRightInd w:val="0"/>
        <w:snapToGrid w:val="0"/>
        <w:spacing w:line="560" w:lineRule="exact"/>
        <w:jc w:val="center"/>
        <w:outlineLvl w:val="2"/>
        <w:rPr>
          <w:rFonts w:ascii="宋体" w:eastAsia="宋体" w:hAnsi="宋体" w:cs="Times New Roman"/>
          <w:b/>
          <w:sz w:val="44"/>
          <w:szCs w:val="44"/>
        </w:rPr>
      </w:pPr>
    </w:p>
    <w:p w:rsidR="002B4472" w:rsidRDefault="000C0B94">
      <w:pPr>
        <w:adjustRightInd w:val="0"/>
        <w:snapToGrid w:val="0"/>
        <w:spacing w:line="560" w:lineRule="exact"/>
        <w:jc w:val="center"/>
        <w:outlineLvl w:val="2"/>
        <w:rPr>
          <w:rFonts w:ascii="宋体" w:eastAsia="宋体" w:hAnsi="宋体" w:cs="Times New Roman"/>
          <w:b/>
          <w:sz w:val="44"/>
          <w:szCs w:val="44"/>
        </w:rPr>
      </w:pPr>
      <w:r>
        <w:rPr>
          <w:rFonts w:ascii="宋体" w:eastAsia="宋体" w:hAnsi="宋体" w:cs="Times New Roman" w:hint="eastAsia"/>
          <w:b/>
          <w:sz w:val="44"/>
          <w:szCs w:val="44"/>
        </w:rPr>
        <w:t>项目拟新增设备/软件购置清单</w:t>
      </w:r>
    </w:p>
    <w:p w:rsidR="002B4472" w:rsidRDefault="000C0B94">
      <w:pPr>
        <w:adjustRightInd w:val="0"/>
        <w:snapToGrid w:val="0"/>
        <w:spacing w:line="560" w:lineRule="exact"/>
        <w:ind w:left="990"/>
        <w:jc w:val="right"/>
        <w:rPr>
          <w:rFonts w:ascii="仿宋_GB2312" w:eastAsia="宋体" w:hAnsi="Times New Roman" w:cs="Times New Roman"/>
          <w:b/>
          <w:sz w:val="28"/>
          <w:szCs w:val="36"/>
        </w:rPr>
      </w:pPr>
      <w:r>
        <w:rPr>
          <w:rFonts w:ascii="仿宋_GB2312" w:eastAsia="宋体" w:hAnsi="Times New Roman" w:cs="Times New Roman" w:hint="eastAsia"/>
          <w:b/>
        </w:rPr>
        <w:t xml:space="preserve">                            </w:t>
      </w:r>
      <w:r>
        <w:rPr>
          <w:rFonts w:ascii="仿宋_GB2312" w:eastAsia="宋体" w:hAnsi="Times New Roman" w:cs="Times New Roman" w:hint="eastAsia"/>
          <w:b/>
          <w:sz w:val="28"/>
          <w:szCs w:val="36"/>
        </w:rPr>
        <w:t xml:space="preserve"> </w:t>
      </w:r>
      <w:r>
        <w:rPr>
          <w:rFonts w:ascii="仿宋_GB2312" w:eastAsia="宋体" w:hAnsi="Times New Roman" w:cs="Times New Roman" w:hint="eastAsia"/>
          <w:b/>
          <w:sz w:val="28"/>
          <w:szCs w:val="36"/>
        </w:rPr>
        <w:t>单位：万元</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1355"/>
        <w:gridCol w:w="1405"/>
        <w:gridCol w:w="1338"/>
        <w:gridCol w:w="1371"/>
        <w:gridCol w:w="913"/>
        <w:gridCol w:w="1906"/>
      </w:tblGrid>
      <w:tr w:rsidR="002B4472">
        <w:trPr>
          <w:trHeight w:val="480"/>
          <w:jc w:val="center"/>
        </w:trPr>
        <w:tc>
          <w:tcPr>
            <w:tcW w:w="789"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序号</w:t>
            </w:r>
          </w:p>
        </w:tc>
        <w:tc>
          <w:tcPr>
            <w:tcW w:w="1355"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设备名称</w:t>
            </w:r>
          </w:p>
        </w:tc>
        <w:tc>
          <w:tcPr>
            <w:tcW w:w="1405"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参考型号</w:t>
            </w:r>
          </w:p>
        </w:tc>
        <w:tc>
          <w:tcPr>
            <w:tcW w:w="1338"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参考数量</w:t>
            </w:r>
          </w:p>
        </w:tc>
        <w:tc>
          <w:tcPr>
            <w:tcW w:w="1371"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参考单价</w:t>
            </w:r>
          </w:p>
        </w:tc>
        <w:tc>
          <w:tcPr>
            <w:tcW w:w="913"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小计</w:t>
            </w:r>
          </w:p>
        </w:tc>
        <w:tc>
          <w:tcPr>
            <w:tcW w:w="1906"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是否使用财政资助资金</w:t>
            </w:r>
          </w:p>
        </w:tc>
      </w:tr>
      <w:tr w:rsidR="002B4472">
        <w:trPr>
          <w:trHeight w:hRule="exact" w:val="567"/>
          <w:jc w:val="center"/>
        </w:trPr>
        <w:tc>
          <w:tcPr>
            <w:tcW w:w="789" w:type="dxa"/>
            <w:vAlign w:val="center"/>
          </w:tcPr>
          <w:p w:rsidR="002B4472" w:rsidRDefault="002B4472">
            <w:pPr>
              <w:adjustRightInd w:val="0"/>
              <w:snapToGrid w:val="0"/>
              <w:spacing w:line="440" w:lineRule="exact"/>
              <w:jc w:val="center"/>
              <w:rPr>
                <w:rFonts w:ascii="仿宋_GB2312" w:eastAsia="宋体" w:hAnsi="宋体" w:cs="宋体"/>
                <w:bCs/>
                <w:kern w:val="0"/>
                <w:sz w:val="28"/>
                <w:szCs w:val="28"/>
              </w:rPr>
            </w:pPr>
          </w:p>
        </w:tc>
        <w:tc>
          <w:tcPr>
            <w:tcW w:w="135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0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38" w:type="dxa"/>
            <w:vAlign w:val="center"/>
          </w:tcPr>
          <w:p w:rsidR="002B4472" w:rsidRDefault="002B4472">
            <w:pPr>
              <w:adjustRightInd w:val="0"/>
              <w:snapToGrid w:val="0"/>
              <w:spacing w:line="440" w:lineRule="exact"/>
              <w:jc w:val="center"/>
              <w:rPr>
                <w:rFonts w:ascii="仿宋_GB2312" w:eastAsia="宋体" w:hAnsi="宋体" w:cs="宋体"/>
                <w:bCs/>
                <w:kern w:val="0"/>
                <w:sz w:val="28"/>
                <w:szCs w:val="28"/>
              </w:rPr>
            </w:pPr>
          </w:p>
        </w:tc>
        <w:tc>
          <w:tcPr>
            <w:tcW w:w="1371"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91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789" w:type="dxa"/>
            <w:vAlign w:val="center"/>
          </w:tcPr>
          <w:p w:rsidR="002B4472" w:rsidRDefault="002B4472">
            <w:pPr>
              <w:adjustRightInd w:val="0"/>
              <w:snapToGrid w:val="0"/>
              <w:spacing w:line="440" w:lineRule="exact"/>
              <w:jc w:val="center"/>
              <w:rPr>
                <w:rFonts w:ascii="仿宋_GB2312" w:eastAsia="宋体" w:hAnsi="宋体" w:cs="宋体"/>
                <w:bCs/>
                <w:kern w:val="0"/>
                <w:sz w:val="28"/>
                <w:szCs w:val="28"/>
              </w:rPr>
            </w:pPr>
          </w:p>
        </w:tc>
        <w:tc>
          <w:tcPr>
            <w:tcW w:w="135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0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38" w:type="dxa"/>
            <w:vAlign w:val="center"/>
          </w:tcPr>
          <w:p w:rsidR="002B4472" w:rsidRDefault="002B4472">
            <w:pPr>
              <w:adjustRightInd w:val="0"/>
              <w:snapToGrid w:val="0"/>
              <w:spacing w:line="440" w:lineRule="exact"/>
              <w:jc w:val="center"/>
              <w:rPr>
                <w:rFonts w:ascii="仿宋_GB2312" w:eastAsia="宋体" w:hAnsi="宋体" w:cs="宋体"/>
                <w:bCs/>
                <w:kern w:val="0"/>
                <w:sz w:val="28"/>
                <w:szCs w:val="28"/>
              </w:rPr>
            </w:pPr>
          </w:p>
        </w:tc>
        <w:tc>
          <w:tcPr>
            <w:tcW w:w="1371"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91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789"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5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0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38"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71"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91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789"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5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0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38"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71"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91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789"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5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0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38"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71"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91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789"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5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0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38"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71"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91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789"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5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0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38"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71"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91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789"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5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0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38"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71"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91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789"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5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0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38"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71"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91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789"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5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0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38"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71"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91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789"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5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40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38"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71"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913"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2144" w:type="dxa"/>
            <w:gridSpan w:val="2"/>
            <w:vAlign w:val="center"/>
          </w:tcPr>
          <w:p w:rsidR="002B4472" w:rsidRDefault="000C0B94">
            <w:pPr>
              <w:adjustRightInd w:val="0"/>
              <w:snapToGrid w:val="0"/>
              <w:spacing w:line="440" w:lineRule="exact"/>
              <w:jc w:val="center"/>
              <w:rPr>
                <w:rFonts w:ascii="仿宋_GB2312" w:eastAsia="宋体" w:hAnsi="宋体" w:cs="Times New Roman"/>
                <w:b/>
                <w:sz w:val="28"/>
                <w:szCs w:val="28"/>
              </w:rPr>
            </w:pPr>
            <w:r>
              <w:rPr>
                <w:rFonts w:ascii="仿宋_GB2312" w:eastAsia="宋体" w:hAnsi="宋体" w:cs="Times New Roman" w:hint="eastAsia"/>
                <w:b/>
                <w:sz w:val="28"/>
                <w:szCs w:val="28"/>
              </w:rPr>
              <w:t>合计</w:t>
            </w:r>
          </w:p>
        </w:tc>
        <w:tc>
          <w:tcPr>
            <w:tcW w:w="1405" w:type="dxa"/>
            <w:vAlign w:val="center"/>
          </w:tcPr>
          <w:p w:rsidR="002B4472" w:rsidRDefault="000C0B94">
            <w:pPr>
              <w:adjustRightInd w:val="0"/>
              <w:snapToGrid w:val="0"/>
              <w:spacing w:line="440" w:lineRule="exact"/>
              <w:jc w:val="center"/>
              <w:rPr>
                <w:rFonts w:ascii="仿宋_GB2312" w:eastAsia="宋体" w:hAnsi="宋体" w:cs="宋体"/>
                <w:kern w:val="0"/>
                <w:sz w:val="28"/>
                <w:szCs w:val="28"/>
              </w:rPr>
            </w:pPr>
            <w:r>
              <w:rPr>
                <w:rFonts w:ascii="仿宋_GB2312" w:eastAsia="宋体" w:hAnsi="宋体" w:cs="宋体" w:hint="eastAsia"/>
                <w:kern w:val="0"/>
                <w:sz w:val="28"/>
                <w:szCs w:val="28"/>
              </w:rPr>
              <w:t>——</w:t>
            </w:r>
          </w:p>
        </w:tc>
        <w:tc>
          <w:tcPr>
            <w:tcW w:w="1338"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71" w:type="dxa"/>
            <w:vAlign w:val="center"/>
          </w:tcPr>
          <w:p w:rsidR="002B4472" w:rsidRDefault="000C0B94">
            <w:pPr>
              <w:adjustRightInd w:val="0"/>
              <w:snapToGrid w:val="0"/>
              <w:spacing w:line="440" w:lineRule="exact"/>
              <w:jc w:val="center"/>
              <w:rPr>
                <w:rFonts w:ascii="仿宋_GB2312" w:eastAsia="宋体" w:hAnsi="宋体" w:cs="宋体"/>
                <w:kern w:val="0"/>
                <w:sz w:val="28"/>
                <w:szCs w:val="28"/>
              </w:rPr>
            </w:pPr>
            <w:r>
              <w:rPr>
                <w:rFonts w:ascii="仿宋_GB2312" w:eastAsia="宋体" w:hAnsi="宋体" w:cs="宋体" w:hint="eastAsia"/>
                <w:kern w:val="0"/>
                <w:sz w:val="28"/>
                <w:szCs w:val="28"/>
              </w:rPr>
              <w:t>——</w:t>
            </w:r>
          </w:p>
        </w:tc>
        <w:tc>
          <w:tcPr>
            <w:tcW w:w="913"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906" w:type="dxa"/>
            <w:vAlign w:val="center"/>
          </w:tcPr>
          <w:p w:rsidR="002B4472" w:rsidRDefault="000C0B94">
            <w:pPr>
              <w:adjustRightInd w:val="0"/>
              <w:snapToGrid w:val="0"/>
              <w:spacing w:line="440" w:lineRule="exact"/>
              <w:jc w:val="center"/>
              <w:rPr>
                <w:rFonts w:ascii="仿宋_GB2312" w:eastAsia="宋体" w:hAnsi="宋体" w:cs="宋体"/>
                <w:sz w:val="28"/>
                <w:szCs w:val="28"/>
              </w:rPr>
            </w:pPr>
            <w:r>
              <w:rPr>
                <w:rFonts w:ascii="仿宋_GB2312" w:eastAsia="宋体" w:hAnsi="宋体" w:cs="宋体" w:hint="eastAsia"/>
                <w:sz w:val="28"/>
                <w:szCs w:val="28"/>
              </w:rPr>
              <w:t>——</w:t>
            </w:r>
          </w:p>
        </w:tc>
      </w:tr>
    </w:tbl>
    <w:p w:rsidR="002B4472" w:rsidRDefault="000C0B94">
      <w:pPr>
        <w:adjustRightInd w:val="0"/>
        <w:snapToGrid w:val="0"/>
        <w:spacing w:line="560" w:lineRule="exact"/>
        <w:jc w:val="left"/>
        <w:rPr>
          <w:rFonts w:ascii="仿宋_GB2312" w:eastAsia="宋体" w:hAnsi="Times New Roman" w:cs="Times New Roman"/>
          <w:sz w:val="28"/>
          <w:szCs w:val="28"/>
        </w:rPr>
      </w:pPr>
      <w:r>
        <w:rPr>
          <w:rFonts w:ascii="仿宋_GB2312" w:eastAsia="宋体" w:hAnsi="Times New Roman" w:cs="Times New Roman" w:hint="eastAsia"/>
          <w:sz w:val="28"/>
          <w:szCs w:val="28"/>
        </w:rPr>
        <w:t>备注：</w:t>
      </w:r>
    </w:p>
    <w:p w:rsidR="002B4472" w:rsidRDefault="000C0B94">
      <w:pPr>
        <w:adjustRightInd w:val="0"/>
        <w:snapToGrid w:val="0"/>
        <w:spacing w:line="560" w:lineRule="exact"/>
        <w:jc w:val="left"/>
        <w:rPr>
          <w:rFonts w:ascii="仿宋_GB2312" w:eastAsia="宋体" w:hAnsi="Times New Roman" w:cs="Times New Roman"/>
          <w:sz w:val="28"/>
          <w:szCs w:val="28"/>
        </w:rPr>
      </w:pPr>
      <w:r>
        <w:rPr>
          <w:rFonts w:ascii="仿宋_GB2312" w:eastAsia="宋体" w:hAnsi="Times New Roman" w:cs="Times New Roman" w:hint="eastAsia"/>
          <w:sz w:val="28"/>
          <w:szCs w:val="28"/>
        </w:rPr>
        <w:t>1.</w:t>
      </w:r>
      <w:r>
        <w:rPr>
          <w:rFonts w:ascii="仿宋_GB2312" w:eastAsia="宋体" w:hAnsi="Times New Roman" w:cs="Times New Roman" w:hint="eastAsia"/>
          <w:sz w:val="28"/>
          <w:szCs w:val="28"/>
        </w:rPr>
        <w:t>项目拟新增设备</w:t>
      </w:r>
      <w:r>
        <w:rPr>
          <w:rFonts w:ascii="仿宋_GB2312" w:eastAsia="宋体" w:hAnsi="Times New Roman" w:cs="Times New Roman" w:hint="eastAsia"/>
          <w:sz w:val="28"/>
          <w:szCs w:val="28"/>
        </w:rPr>
        <w:t>/</w:t>
      </w:r>
      <w:r>
        <w:rPr>
          <w:rFonts w:ascii="仿宋_GB2312" w:eastAsia="宋体" w:hAnsi="Times New Roman" w:cs="Times New Roman" w:hint="eastAsia"/>
          <w:sz w:val="28"/>
          <w:szCs w:val="28"/>
        </w:rPr>
        <w:t>软件是指</w:t>
      </w:r>
      <w:proofErr w:type="gramStart"/>
      <w:r>
        <w:rPr>
          <w:rFonts w:ascii="仿宋_GB2312" w:eastAsia="宋体" w:hAnsi="Times New Roman" w:cs="Times New Roman" w:hint="eastAsia"/>
          <w:sz w:val="28"/>
          <w:szCs w:val="28"/>
        </w:rPr>
        <w:t>自</w:t>
      </w:r>
      <w:r>
        <w:rPr>
          <w:rFonts w:ascii="仿宋_GB2312" w:eastAsia="宋体" w:hAnsi="Times New Roman" w:cs="Times New Roman" w:hint="eastAsia"/>
          <w:b/>
          <w:bCs/>
          <w:sz w:val="28"/>
          <w:szCs w:val="28"/>
        </w:rPr>
        <w:t>项目</w:t>
      </w:r>
      <w:proofErr w:type="gramEnd"/>
      <w:r>
        <w:rPr>
          <w:rFonts w:ascii="仿宋_GB2312" w:eastAsia="宋体" w:hAnsi="Times New Roman" w:cs="Times New Roman" w:hint="eastAsia"/>
          <w:b/>
          <w:bCs/>
          <w:sz w:val="28"/>
          <w:szCs w:val="28"/>
        </w:rPr>
        <w:t>申报之日</w:t>
      </w:r>
      <w:r>
        <w:rPr>
          <w:rFonts w:ascii="仿宋_GB2312" w:eastAsia="宋体" w:hAnsi="Times New Roman" w:cs="Times New Roman" w:hint="eastAsia"/>
          <w:sz w:val="28"/>
          <w:szCs w:val="28"/>
        </w:rPr>
        <w:t>至</w:t>
      </w:r>
      <w:r>
        <w:rPr>
          <w:rFonts w:ascii="仿宋_GB2312" w:eastAsia="宋体" w:hAnsi="Times New Roman" w:cs="Times New Roman" w:hint="eastAsia"/>
          <w:b/>
          <w:bCs/>
          <w:sz w:val="28"/>
          <w:szCs w:val="28"/>
        </w:rPr>
        <w:t>项目建设期结束</w:t>
      </w:r>
      <w:r>
        <w:rPr>
          <w:rFonts w:ascii="仿宋_GB2312" w:eastAsia="宋体" w:hAnsi="Times New Roman" w:cs="Times New Roman" w:hint="eastAsia"/>
          <w:sz w:val="28"/>
          <w:szCs w:val="28"/>
        </w:rPr>
        <w:t>计划新增设备</w:t>
      </w:r>
      <w:r>
        <w:rPr>
          <w:rFonts w:ascii="仿宋_GB2312" w:eastAsia="宋体" w:hAnsi="Times New Roman" w:cs="Times New Roman" w:hint="eastAsia"/>
          <w:sz w:val="28"/>
          <w:szCs w:val="28"/>
        </w:rPr>
        <w:t>/</w:t>
      </w:r>
      <w:r>
        <w:rPr>
          <w:rFonts w:ascii="仿宋_GB2312" w:eastAsia="宋体" w:hAnsi="Times New Roman" w:cs="Times New Roman" w:hint="eastAsia"/>
          <w:sz w:val="28"/>
          <w:szCs w:val="28"/>
        </w:rPr>
        <w:t>软件；</w:t>
      </w:r>
    </w:p>
    <w:p w:rsidR="002B4472" w:rsidRDefault="000C0B94">
      <w:pPr>
        <w:adjustRightInd w:val="0"/>
        <w:snapToGrid w:val="0"/>
        <w:spacing w:line="560" w:lineRule="exact"/>
        <w:jc w:val="left"/>
        <w:rPr>
          <w:rFonts w:ascii="仿宋_GB2312" w:eastAsia="宋体" w:hAnsi="Times New Roman" w:cs="Times New Roman"/>
          <w:sz w:val="28"/>
          <w:szCs w:val="28"/>
        </w:rPr>
      </w:pPr>
      <w:r>
        <w:rPr>
          <w:rFonts w:ascii="仿宋_GB2312" w:eastAsia="宋体" w:hAnsi="Times New Roman" w:cs="Times New Roman" w:hint="eastAsia"/>
          <w:sz w:val="28"/>
          <w:szCs w:val="28"/>
        </w:rPr>
        <w:t>2.</w:t>
      </w:r>
      <w:r>
        <w:rPr>
          <w:rFonts w:ascii="仿宋_GB2312" w:eastAsia="宋体" w:hAnsi="Times New Roman" w:cs="Times New Roman" w:hint="eastAsia"/>
          <w:sz w:val="28"/>
          <w:szCs w:val="28"/>
        </w:rPr>
        <w:t>本表格设备须按照设备参考单价从高到低顺序依次排序。</w:t>
      </w:r>
    </w:p>
    <w:p w:rsidR="002B4472" w:rsidRDefault="002B4472">
      <w:pPr>
        <w:adjustRightInd w:val="0"/>
        <w:snapToGrid w:val="0"/>
        <w:spacing w:line="560" w:lineRule="exact"/>
        <w:rPr>
          <w:rFonts w:ascii="黑体" w:eastAsia="黑体" w:hAnsi="黑体" w:cs="黑体"/>
          <w:sz w:val="32"/>
          <w:szCs w:val="32"/>
        </w:rPr>
        <w:sectPr w:rsidR="002B4472">
          <w:pgSz w:w="11906" w:h="16838"/>
          <w:pgMar w:top="2098" w:right="1474" w:bottom="1985" w:left="1588" w:header="851" w:footer="1361" w:gutter="0"/>
          <w:pgNumType w:fmt="numberInDash"/>
          <w:cols w:space="0"/>
          <w:docGrid w:type="linesAndChars" w:linePitch="580" w:charSpace="-1024"/>
        </w:sectPr>
      </w:pPr>
    </w:p>
    <w:p w:rsidR="002B4472" w:rsidRDefault="000C0B94">
      <w:pPr>
        <w:adjustRightInd w:val="0"/>
        <w:snapToGrid w:val="0"/>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r w:rsidR="00E87B5D">
        <w:rPr>
          <w:rFonts w:ascii="黑体" w:eastAsia="黑体" w:hAnsi="黑体" w:cs="黑体"/>
          <w:sz w:val="32"/>
          <w:szCs w:val="22"/>
        </w:rPr>
        <w:t>7</w:t>
      </w:r>
      <w:r>
        <w:rPr>
          <w:rFonts w:ascii="黑体" w:eastAsia="黑体" w:hAnsi="黑体" w:cs="黑体" w:hint="eastAsia"/>
          <w:sz w:val="32"/>
          <w:szCs w:val="32"/>
        </w:rPr>
        <w:t>-4</w:t>
      </w:r>
    </w:p>
    <w:p w:rsidR="002B4472" w:rsidRDefault="002B4472">
      <w:pPr>
        <w:adjustRightInd w:val="0"/>
        <w:snapToGrid w:val="0"/>
        <w:spacing w:line="560" w:lineRule="exact"/>
        <w:jc w:val="center"/>
        <w:rPr>
          <w:rFonts w:ascii="宋体" w:eastAsia="宋体" w:hAnsi="宋体" w:cs="Times New Roman"/>
          <w:b/>
          <w:sz w:val="32"/>
          <w:szCs w:val="32"/>
        </w:rPr>
      </w:pPr>
    </w:p>
    <w:p w:rsidR="002B4472" w:rsidRDefault="000C0B94">
      <w:pPr>
        <w:adjustRightInd w:val="0"/>
        <w:snapToGrid w:val="0"/>
        <w:spacing w:line="560" w:lineRule="exact"/>
        <w:ind w:firstLineChars="196" w:firstLine="856"/>
        <w:jc w:val="center"/>
        <w:outlineLvl w:val="2"/>
        <w:rPr>
          <w:rFonts w:ascii="宋体" w:eastAsia="宋体" w:hAnsi="宋体" w:cs="Times New Roman"/>
          <w:b/>
          <w:sz w:val="44"/>
          <w:szCs w:val="44"/>
        </w:rPr>
      </w:pPr>
      <w:r>
        <w:rPr>
          <w:rFonts w:ascii="宋体" w:eastAsia="宋体" w:hAnsi="宋体" w:cs="Times New Roman" w:hint="eastAsia"/>
          <w:b/>
          <w:sz w:val="44"/>
          <w:szCs w:val="44"/>
        </w:rPr>
        <w:t>项目申报与建设管理承诺函</w:t>
      </w:r>
    </w:p>
    <w:p w:rsidR="002B4472" w:rsidRDefault="002B4472">
      <w:pPr>
        <w:adjustRightInd w:val="0"/>
        <w:snapToGrid w:val="0"/>
        <w:spacing w:line="560" w:lineRule="exact"/>
        <w:jc w:val="center"/>
        <w:rPr>
          <w:rFonts w:ascii="宋体" w:eastAsia="宋体" w:hAnsi="宋体" w:cs="Times New Roman"/>
          <w:b/>
          <w:sz w:val="32"/>
          <w:szCs w:val="32"/>
        </w:rPr>
      </w:pPr>
    </w:p>
    <w:p w:rsidR="002B4472" w:rsidRDefault="000C0B94">
      <w:pPr>
        <w:tabs>
          <w:tab w:val="right" w:pos="8505"/>
        </w:tabs>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深圳市发展和改革委员会：</w:t>
      </w:r>
      <w:r>
        <w:rPr>
          <w:rFonts w:ascii="仿宋_GB2312" w:eastAsia="仿宋_GB2312" w:hAnsi="Times New Roman" w:cs="Times New Roman" w:hint="eastAsia"/>
          <w:sz w:val="32"/>
          <w:szCs w:val="32"/>
        </w:rPr>
        <w:tab/>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我单位</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 xml:space="preserve"> 项目，已明确规划建设，为保证项目如期建成和有效运行，就项目申报与建设管理承诺如下：</w:t>
      </w:r>
    </w:p>
    <w:p w:rsidR="002B4472" w:rsidRDefault="000C0B94">
      <w:pPr>
        <w:adjustRightInd w:val="0"/>
        <w:snapToGrid w:val="0"/>
        <w:spacing w:line="560" w:lineRule="exact"/>
        <w:ind w:firstLineChars="200" w:firstLine="63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1.</w:t>
      </w:r>
      <w:r>
        <w:rPr>
          <w:rFonts w:ascii="Times New Roman" w:eastAsia="仿宋_GB2312" w:hAnsi="Times New Roman" w:cs="Times New Roman" w:hint="eastAsia"/>
          <w:sz w:val="32"/>
          <w:szCs w:val="32"/>
        </w:rPr>
        <w:t>我单位对项目申请报告内容和附属文件等申请材料的合法性、真实性、准确性和完整性负责。</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Times New Roman" w:eastAsia="仿宋_GB2312" w:hAnsi="Times New Roman" w:cs="Times New Roman" w:hint="eastAsia"/>
          <w:sz w:val="32"/>
          <w:szCs w:val="32"/>
        </w:rPr>
        <w:t>2.</w:t>
      </w:r>
      <w:r>
        <w:rPr>
          <w:rFonts w:ascii="仿宋_GB2312" w:eastAsia="仿宋_GB2312" w:hAnsi="Times New Roman" w:cs="Times New Roman" w:hint="eastAsia"/>
          <w:sz w:val="32"/>
          <w:szCs w:val="32"/>
        </w:rPr>
        <w:t>此前我单位承担建设的已获市级政府资金补助项目与本次申报项目建设内容和项目投资等方面无任何重复。</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3.本项目建设内容和运营目标确保与资金申请报告的建设内容和目标一致，并确保资金已落实到位。</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4.本项目建设场地已落实。建设地址位于</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，建筑面积</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平方米。</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5.本项目建设和运营将建立长期运营管理制度和考核体系，</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为项目负责人，身份证号</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，联系电话</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为项目申报人，身份证号</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，联系电话</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为项目答辩人，身份证号</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，联系电话</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。以上人员均为我单位正式员工，社保缴纳记录详见技术团队成员证明材料。</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6.我单位开发的知识产权明晰完整，归属或技术来源正当合法，未剽窃他人成果，未侵犯他人的知识产权或商业机密。</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7.我单位未违反国家、省、市联合惩戒政策和制度规定，未被列入严重失信主体名单，提供“信用中国”下载的信用报告详见附件。</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8.我单位在项目申报、建设与管理过程中做好廉洁自律，充分了解各级巡视巡察对财政专项资金廉政相关要求，积极防范廉政风险，承担相关整改责任。</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9.若发生与上述承诺相违背的事实，由我单位承担全部法律责任。</w:t>
      </w:r>
    </w:p>
    <w:p w:rsidR="002B4472" w:rsidRDefault="002B4472">
      <w:pPr>
        <w:adjustRightInd w:val="0"/>
        <w:snapToGrid w:val="0"/>
        <w:spacing w:line="560" w:lineRule="exact"/>
        <w:ind w:firstLineChars="200" w:firstLine="410"/>
        <w:rPr>
          <w:rFonts w:ascii="仿宋_GB2312" w:eastAsia="仿宋_GB2312" w:hAnsi="Times New Roman" w:cs="Times New Roman"/>
        </w:rPr>
      </w:pPr>
    </w:p>
    <w:p w:rsidR="002B4472" w:rsidRPr="00DA1A7D" w:rsidRDefault="000C0B94" w:rsidP="00DA1A7D">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附件：“信用中国”信用报告。</w:t>
      </w:r>
    </w:p>
    <w:p w:rsidR="002B4472" w:rsidRDefault="000C0B94">
      <w:pPr>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项目联系人1：                项目联系人2：</w:t>
      </w:r>
    </w:p>
    <w:p w:rsidR="002B4472" w:rsidRDefault="000C0B94">
      <w:pPr>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项目管理部门负责人：          项目业务部门负责人：</w:t>
      </w:r>
    </w:p>
    <w:p w:rsidR="002B4472" w:rsidRDefault="000C0B94">
      <w:pPr>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所在部门：                    所在部门：</w:t>
      </w:r>
    </w:p>
    <w:p w:rsidR="002B4472" w:rsidRDefault="000C0B94">
      <w:pPr>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手机：                        手机：</w:t>
      </w:r>
    </w:p>
    <w:p w:rsidR="002B4472" w:rsidRDefault="000C0B94">
      <w:pPr>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邮箱：                        邮箱：</w:t>
      </w:r>
    </w:p>
    <w:p w:rsidR="002B4472" w:rsidRDefault="000C0B94">
      <w:pPr>
        <w:adjustRightInd w:val="0"/>
        <w:snapToGrid w:val="0"/>
        <w:spacing w:line="560" w:lineRule="exact"/>
        <w:ind w:firstLine="648"/>
        <w:rPr>
          <w:rFonts w:ascii="仿宋_GB2312" w:eastAsia="仿宋_GB2312" w:hAnsi="Times New Roman" w:cs="Times New Roman"/>
          <w:sz w:val="32"/>
          <w:szCs w:val="32"/>
        </w:rPr>
      </w:pPr>
      <w:r>
        <w:rPr>
          <w:rFonts w:ascii="仿宋_GB2312" w:eastAsia="仿宋_GB2312" w:hAnsi="Times New Roman" w:cs="Times New Roman" w:hint="eastAsia"/>
          <w:sz w:val="32"/>
          <w:szCs w:val="32"/>
        </w:rPr>
        <w:t>特此承诺。</w:t>
      </w:r>
    </w:p>
    <w:p w:rsidR="002B4472" w:rsidRDefault="000C0B94">
      <w:pPr>
        <w:adjustRightInd w:val="0"/>
        <w:snapToGrid w:val="0"/>
        <w:spacing w:line="560" w:lineRule="exact"/>
        <w:ind w:firstLineChars="1100" w:firstLine="3465"/>
        <w:rPr>
          <w:rFonts w:ascii="仿宋_GB2312" w:eastAsia="仿宋_GB2312" w:hAnsi="Times New Roman" w:cs="Times New Roman"/>
          <w:sz w:val="32"/>
          <w:szCs w:val="32"/>
        </w:rPr>
      </w:pPr>
      <w:r>
        <w:rPr>
          <w:rFonts w:ascii="仿宋_GB2312" w:eastAsia="仿宋_GB2312" w:hAnsi="Times New Roman" w:cs="Times New Roman" w:hint="eastAsia"/>
          <w:sz w:val="32"/>
          <w:szCs w:val="32"/>
        </w:rPr>
        <w:t>项目单位（盖章）：</w:t>
      </w:r>
    </w:p>
    <w:p w:rsidR="002B4472" w:rsidRDefault="000C0B94">
      <w:pPr>
        <w:adjustRightInd w:val="0"/>
        <w:snapToGrid w:val="0"/>
        <w:spacing w:line="560" w:lineRule="exact"/>
        <w:ind w:firstLineChars="1100" w:firstLine="3465"/>
        <w:rPr>
          <w:rFonts w:ascii="仿宋_GB2312" w:eastAsia="仿宋_GB2312" w:hAnsi="Times New Roman" w:cs="Times New Roman"/>
          <w:sz w:val="32"/>
          <w:szCs w:val="32"/>
        </w:rPr>
      </w:pPr>
      <w:r>
        <w:rPr>
          <w:rFonts w:ascii="仿宋_GB2312" w:eastAsia="仿宋_GB2312" w:hAnsi="Times New Roman" w:cs="Times New Roman" w:hint="eastAsia"/>
          <w:sz w:val="32"/>
          <w:szCs w:val="32"/>
        </w:rPr>
        <w:t>法定代表人（签名）：</w:t>
      </w:r>
    </w:p>
    <w:p w:rsidR="002B4472" w:rsidRDefault="000C0B94">
      <w:pPr>
        <w:adjustRightInd w:val="0"/>
        <w:snapToGrid w:val="0"/>
        <w:spacing w:line="560" w:lineRule="exact"/>
        <w:ind w:firstLineChars="1100" w:firstLine="3465"/>
        <w:jc w:val="left"/>
        <w:rPr>
          <w:rFonts w:ascii="仿宋_GB2312" w:eastAsia="仿宋_GB2312" w:hAnsi="仿宋_GB2312" w:cs="Times New Roman"/>
          <w:sz w:val="32"/>
        </w:rPr>
      </w:pPr>
      <w:r>
        <w:rPr>
          <w:rFonts w:ascii="仿宋_GB2312" w:eastAsia="仿宋_GB2312" w:hAnsi="Times New Roman" w:cs="Times New Roman" w:hint="eastAsia"/>
          <w:sz w:val="32"/>
          <w:szCs w:val="32"/>
        </w:rPr>
        <w:t>日期:</w:t>
      </w:r>
    </w:p>
    <w:sectPr w:rsidR="002B4472" w:rsidSect="00DA1A7D">
      <w:headerReference w:type="default" r:id="rId14"/>
      <w:footerReference w:type="even" r:id="rId15"/>
      <w:footerReference w:type="default" r:id="rId16"/>
      <w:pgSz w:w="11906" w:h="16838"/>
      <w:pgMar w:top="2098" w:right="1474" w:bottom="1985" w:left="1588" w:header="851" w:footer="1361" w:gutter="0"/>
      <w:pgNumType w:fmt="numberInDash"/>
      <w:cols w:space="0"/>
      <w:docGrid w:type="linesAndChars" w:linePitch="580"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209" w:rsidRDefault="00682209">
      <w:r>
        <w:separator/>
      </w:r>
    </w:p>
  </w:endnote>
  <w:endnote w:type="continuationSeparator" w:id="0">
    <w:p w:rsidR="00682209" w:rsidRDefault="0068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5F1" w:rsidRDefault="000545F1">
    <w:pPr>
      <w:jc w:val="center"/>
      <w:rPr>
        <w:rFonts w:ascii="Times New Roman" w:eastAsia="宋体" w:hAnsi="Times New Roman"/>
        <w:sz w:val="24"/>
      </w:rPr>
    </w:pPr>
    <w:r>
      <w:rPr>
        <w:rFonts w:ascii="Times New Roman" w:eastAsia="宋体" w:hAnsi="Times New Roman"/>
        <w:noProof/>
        <w:sz w:val="24"/>
        <w:szCs w:val="18"/>
      </w:rPr>
      <mc:AlternateContent>
        <mc:Choice Requires="wps">
          <w:drawing>
            <wp:anchor distT="0" distB="0" distL="114300" distR="114300" simplePos="0" relativeHeight="251670528" behindDoc="0" locked="0" layoutInCell="1" allowOverlap="1" wp14:anchorId="2FF374B7" wp14:editId="29D1527E">
              <wp:simplePos x="0" y="0"/>
              <wp:positionH relativeFrom="margin">
                <wp:posOffset>4711065</wp:posOffset>
              </wp:positionH>
              <wp:positionV relativeFrom="paragraph">
                <wp:posOffset>19050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545F1" w:rsidRDefault="000545F1">
                          <w:pPr>
                            <w:jc w:val="center"/>
                            <w:rPr>
                              <w:rFonts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DE5D40">
                            <w:rPr>
                              <w:rFonts w:ascii="仿宋_GB2312" w:eastAsia="仿宋_GB2312" w:hAnsi="仿宋_GB2312" w:cs="仿宋_GB2312"/>
                              <w:noProof/>
                              <w:sz w:val="28"/>
                              <w:szCs w:val="28"/>
                            </w:rPr>
                            <w:t>- 1 -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FF374B7" id="_x0000_t202" coordsize="21600,21600" o:spt="202" path="m,l,21600r21600,l21600,xe">
              <v:stroke joinstyle="miter"/>
              <v:path gradientshapeok="t" o:connecttype="rect"/>
            </v:shapetype>
            <v:shape id="文本框 1" o:spid="_x0000_s1026" type="#_x0000_t202" style="position:absolute;left:0;text-align:left;margin-left:370.95pt;margin-top:1.5pt;width:2in;height:2in;z-index:25167052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" filled="f" stroked="f" strokeweight=".5pt">
              <v:textbox style="mso-fit-shape-to-text:t" inset="0,0,0,0">
                <w:txbxContent>
                  <w:p w:rsidR="000545F1" w:rsidRDefault="000545F1">
                    <w:pPr>
                      <w:jc w:val="center"/>
                      <w:rPr>
                        <w:rFonts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DE5D40">
                      <w:rPr>
                        <w:rFonts w:ascii="仿宋_GB2312" w:eastAsia="仿宋_GB2312" w:hAnsi="仿宋_GB2312" w:cs="仿宋_GB2312"/>
                        <w:noProof/>
                        <w:sz w:val="28"/>
                        <w:szCs w:val="28"/>
                      </w:rPr>
                      <w:t>- 1 -</w:t>
                    </w:r>
                    <w:r>
                      <w:rPr>
                        <w:rFonts w:ascii="仿宋_GB2312" w:eastAsia="仿宋_GB2312" w:hAnsi="仿宋_GB2312" w:cs="仿宋_GB2312" w:hint="eastAsia"/>
                        <w:sz w:val="28"/>
                        <w:szCs w:val="28"/>
                      </w:rPr>
                      <w:fldChar w:fldCharType="end"/>
                    </w:r>
                  </w:p>
                </w:txbxContent>
              </v:textbox>
              <w10:wrap anchorx="margin"/>
            </v:shape>
          </w:pict>
        </mc:Fallback>
      </mc:AlternateContent>
    </w:r>
  </w:p>
  <w:p w:rsidR="000545F1" w:rsidRDefault="000545F1">
    <w:pPr>
      <w:jc w:val="left"/>
      <w:rPr>
        <w:rFonts w:ascii="Times New Roman" w:eastAsia="宋体"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0C0B94">
    <w:pPr>
      <w:jc w:val="center"/>
      <w:rPr>
        <w:rFonts w:ascii="Times New Roman" w:eastAsia="宋体" w:hAnsi="Times New Roman"/>
        <w:sz w:val="24"/>
      </w:rPr>
    </w:pPr>
    <w:r>
      <w:rPr>
        <w:rFonts w:ascii="Times New Roman" w:eastAsia="宋体" w:hAnsi="Times New Roman"/>
        <w:noProof/>
        <w:sz w:val="24"/>
        <w:szCs w:val="18"/>
      </w:rPr>
      <mc:AlternateContent>
        <mc:Choice Requires="wps">
          <w:drawing>
            <wp:anchor distT="0" distB="0" distL="114300" distR="114300" simplePos="0" relativeHeight="251657216" behindDoc="0" locked="0" layoutInCell="1" allowOverlap="1">
              <wp:simplePos x="0" y="0"/>
              <wp:positionH relativeFrom="margin">
                <wp:posOffset>4711065</wp:posOffset>
              </wp:positionH>
              <wp:positionV relativeFrom="paragraph">
                <wp:posOffset>19050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B4472" w:rsidRDefault="000C0B94">
                          <w:pPr>
                            <w:jc w:val="center"/>
                            <w:rPr>
                              <w:rFonts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DE5D40">
                            <w:rPr>
                              <w:rFonts w:ascii="仿宋_GB2312" w:eastAsia="仿宋_GB2312" w:hAnsi="仿宋_GB2312" w:cs="仿宋_GB2312"/>
                              <w:noProof/>
                              <w:sz w:val="28"/>
                              <w:szCs w:val="28"/>
                            </w:rPr>
                            <w:t>- 5 -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27" type="#_x0000_t202" style="position:absolute;left:0;text-align:left;margin-left:370.95pt;margin-top:1.5pt;width:2in;height:2in;z-index:25165721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" filled="f" stroked="f" strokeweight=".5pt">
              <v:textbox style="mso-fit-shape-to-text:t" inset="0,0,0,0">
                <w:txbxContent>
                  <w:p w:rsidR="002B4472" w:rsidRDefault="000C0B94">
                    <w:pPr>
                      <w:jc w:val="center"/>
                      <w:rPr>
                        <w:rFonts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DE5D40">
                      <w:rPr>
                        <w:rFonts w:ascii="仿宋_GB2312" w:eastAsia="仿宋_GB2312" w:hAnsi="仿宋_GB2312" w:cs="仿宋_GB2312"/>
                        <w:noProof/>
                        <w:sz w:val="28"/>
                        <w:szCs w:val="28"/>
                      </w:rPr>
                      <w:t>- 5 -</w:t>
                    </w:r>
                    <w:r>
                      <w:rPr>
                        <w:rFonts w:ascii="仿宋_GB2312" w:eastAsia="仿宋_GB2312" w:hAnsi="仿宋_GB2312" w:cs="仿宋_GB2312" w:hint="eastAsia"/>
                        <w:sz w:val="28"/>
                        <w:szCs w:val="28"/>
                      </w:rPr>
                      <w:fldChar w:fldCharType="end"/>
                    </w:r>
                  </w:p>
                </w:txbxContent>
              </v:textbox>
              <w10:wrap anchorx="margin"/>
            </v:shape>
          </w:pict>
        </mc:Fallback>
      </mc:AlternateContent>
    </w:r>
  </w:p>
  <w:p w:rsidR="002B4472" w:rsidRDefault="002B4472">
    <w:pPr>
      <w:jc w:val="left"/>
      <w:rPr>
        <w:rFonts w:ascii="Times New Roman" w:eastAsia="宋体"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0C0B94">
    <w:pPr>
      <w:jc w:val="center"/>
      <w:rPr>
        <w:rFonts w:ascii="Times New Roman" w:eastAsia="宋体" w:hAnsi="Times New Roman"/>
        <w:sz w:val="24"/>
      </w:rPr>
    </w:pPr>
    <w:r>
      <w:rPr>
        <w:rFonts w:ascii="Times New Roman" w:eastAsia="宋体" w:hAnsi="Times New Roman"/>
        <w:noProof/>
        <w:sz w:val="24"/>
        <w:szCs w:val="18"/>
      </w:rPr>
      <mc:AlternateContent>
        <mc:Choice Requires="wps">
          <w:drawing>
            <wp:anchor distT="0" distB="0" distL="114300" distR="114300" simplePos="0" relativeHeight="251658240" behindDoc="0" locked="0" layoutInCell="1" allowOverlap="1">
              <wp:simplePos x="0" y="0"/>
              <wp:positionH relativeFrom="margin">
                <wp:posOffset>4672965</wp:posOffset>
              </wp:positionH>
              <wp:positionV relativeFrom="paragraph">
                <wp:posOffset>38100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B4472" w:rsidRDefault="000C0B94">
                          <w:pPr>
                            <w:jc w:val="center"/>
                            <w:rPr>
                              <w:rFonts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DE5D40">
                            <w:rPr>
                              <w:rFonts w:ascii="仿宋_GB2312" w:eastAsia="仿宋_GB2312" w:hAnsi="仿宋_GB2312" w:cs="仿宋_GB2312"/>
                              <w:noProof/>
                              <w:sz w:val="28"/>
                              <w:szCs w:val="28"/>
                            </w:rPr>
                            <w:t>- 17 -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8" type="#_x0000_t202" style="position:absolute;left:0;text-align:left;margin-left:367.95pt;margin-top:3pt;width:2in;height:2in;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" filled="f" stroked="f" strokeweight=".5pt">
              <v:textbox style="mso-fit-shape-to-text:t" inset="0,0,0,0">
                <w:txbxContent>
                  <w:p w:rsidR="002B4472" w:rsidRDefault="000C0B94">
                    <w:pPr>
                      <w:jc w:val="center"/>
                      <w:rPr>
                        <w:rFonts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DE5D40">
                      <w:rPr>
                        <w:rFonts w:ascii="仿宋_GB2312" w:eastAsia="仿宋_GB2312" w:hAnsi="仿宋_GB2312" w:cs="仿宋_GB2312"/>
                        <w:noProof/>
                        <w:sz w:val="28"/>
                        <w:szCs w:val="28"/>
                      </w:rPr>
                      <w:t>- 17 -</w:t>
                    </w:r>
                    <w:r>
                      <w:rPr>
                        <w:rFonts w:ascii="仿宋_GB2312" w:eastAsia="仿宋_GB2312" w:hAnsi="仿宋_GB2312" w:cs="仿宋_GB2312" w:hint="eastAsia"/>
                        <w:sz w:val="28"/>
                        <w:szCs w:val="28"/>
                      </w:rPr>
                      <w:fldChar w:fldCharType="end"/>
                    </w:r>
                  </w:p>
                </w:txbxContent>
              </v:textbox>
              <w10:wrap anchorx="margin"/>
            </v:shape>
          </w:pict>
        </mc:Fallback>
      </mc:AlternateContent>
    </w:r>
  </w:p>
  <w:p w:rsidR="002B4472" w:rsidRDefault="002B4472">
    <w:pPr>
      <w:jc w:val="left"/>
      <w:rPr>
        <w:rFonts w:ascii="Times New Roman" w:eastAsia="宋体" w:hAnsi="Times New Roman"/>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0C0B94">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B4472" w:rsidRDefault="000C0B94">
                          <w:pPr>
                            <w:pStyle w:val="a8"/>
                            <w:snapToGrid/>
                            <w:jc w:val="cente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130</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pPr>
                      <w:pStyle w:val="7"/>
                      <w:snapToGrid/>
                      <w:jc w:val="cente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130</w:t>
                    </w:r>
                    <w:r>
                      <w:rPr>
                        <w:sz w:val="28"/>
                        <w:szCs w:val="28"/>
                      </w:rPr>
                      <w:fldChar w:fldCharType="end"/>
                    </w:r>
                    <w:r>
                      <w:rPr>
                        <w:sz w:val="28"/>
                        <w:szCs w:val="28"/>
                      </w:rPr>
                      <w:t xml:space="preserve"> —</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0C0B94">
    <w:pPr>
      <w:tabs>
        <w:tab w:val="center" w:pos="4153"/>
        <w:tab w:val="right" w:pos="8306"/>
      </w:tabs>
      <w:adjustRightInd w:val="0"/>
      <w:snapToGrid w:val="0"/>
      <w:spacing w:line="240" w:lineRule="atLeast"/>
      <w:ind w:firstLineChars="200" w:firstLine="360"/>
      <w:jc w:val="left"/>
      <w:rPr>
        <w:rFonts w:ascii="Times New Roman" w:eastAsia="仿宋_GB2312" w:hAnsi="Times New Roman" w:cs="Times New Roman"/>
        <w:sz w:val="18"/>
        <w:szCs w:val="18"/>
      </w:rPr>
    </w:pPr>
    <w:r>
      <w:rPr>
        <w:noProof/>
        <w:sz w:val="18"/>
      </w:rPr>
      <mc:AlternateContent>
        <mc:Choice Requires="wps">
          <w:drawing>
            <wp:anchor distT="0" distB="0" distL="114300" distR="114300" simplePos="0" relativeHeight="251668480" behindDoc="0" locked="0" layoutInCell="1" allowOverlap="1">
              <wp:simplePos x="0" y="0"/>
              <wp:positionH relativeFrom="margin">
                <wp:posOffset>12700</wp:posOffset>
              </wp:positionH>
              <wp:positionV relativeFrom="paragraph">
                <wp:posOffset>-103505</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B4472" w:rsidRDefault="000C0B94">
                          <w:pPr>
                            <w:pStyle w:val="a8"/>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DE5D40">
                            <w:rPr>
                              <w:rFonts w:ascii="仿宋_GB2312" w:eastAsia="仿宋_GB2312" w:hAnsi="仿宋_GB2312" w:cs="仿宋_GB2312"/>
                              <w:noProof/>
                              <w:sz w:val="28"/>
                              <w:szCs w:val="28"/>
                            </w:rPr>
                            <w:t>- 18 -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30" type="#_x0000_t202" style="position:absolute;left:0;text-align:left;margin-left:1pt;margin-top:-8.15pt;width:2in;height:2in;z-index:25166848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" filled="f" stroked="f" strokeweight=".5pt">
              <v:textbox style="mso-fit-shape-to-text:t" inset="0,0,0,0">
                <w:txbxContent>
                  <w:p w:rsidR="002B4472" w:rsidRDefault="000C0B94">
                    <w:pPr>
                      <w:pStyle w:val="a8"/>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DE5D40">
                      <w:rPr>
                        <w:rFonts w:ascii="仿宋_GB2312" w:eastAsia="仿宋_GB2312" w:hAnsi="仿宋_GB2312" w:cs="仿宋_GB2312"/>
                        <w:noProof/>
                        <w:sz w:val="28"/>
                        <w:szCs w:val="28"/>
                      </w:rPr>
                      <w:t>- 18 -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0C0B94">
    <w:pPr>
      <w:tabs>
        <w:tab w:val="center" w:pos="4153"/>
        <w:tab w:val="right" w:pos="8306"/>
      </w:tabs>
      <w:adjustRightInd w:val="0"/>
      <w:snapToGrid w:val="0"/>
      <w:spacing w:line="560" w:lineRule="exact"/>
      <w:jc w:val="center"/>
      <w:rPr>
        <w:rFonts w:ascii="仿宋_GB2312" w:eastAsia="仿宋_GB2312" w:hAnsi="仿宋_GB2312" w:cs="Times New Roman"/>
        <w:sz w:val="24"/>
      </w:rPr>
    </w:pPr>
    <w:r>
      <w:rPr>
        <w:rFonts w:ascii="仿宋_GB2312" w:eastAsia="仿宋_GB2312" w:hAnsi="仿宋_GB2312" w:cs="Times New Roman"/>
        <w:noProof/>
        <w:sz w:val="18"/>
        <w:szCs w:val="18"/>
      </w:rPr>
      <mc:AlternateContent>
        <mc:Choice Requires="wps">
          <w:drawing>
            <wp:anchor distT="0" distB="0" distL="114300" distR="114300" simplePos="0" relativeHeight="251639808" behindDoc="0" locked="0" layoutInCell="1" allowOverlap="1">
              <wp:simplePos x="0" y="0"/>
              <wp:positionH relativeFrom="margin">
                <wp:align>outside</wp:align>
              </wp:positionH>
              <wp:positionV relativeFrom="paragraph">
                <wp:posOffset>315595</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B4472" w:rsidRDefault="000C0B94">
                          <w:pPr>
                            <w:tabs>
                              <w:tab w:val="center" w:pos="4153"/>
                              <w:tab w:val="right" w:pos="8306"/>
                            </w:tabs>
                            <w:adjustRightInd w:val="0"/>
                            <w:snapToGrid w:val="0"/>
                            <w:spacing w:line="560" w:lineRule="exact"/>
                            <w:jc w:val="left"/>
                            <w:rPr>
                              <w:rFonts w:ascii="宋体" w:eastAsia="宋体" w:hAnsi="宋体" w:cs="宋体"/>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DE5D40">
                            <w:rPr>
                              <w:rFonts w:ascii="仿宋_GB2312" w:eastAsia="仿宋_GB2312" w:hAnsi="仿宋_GB2312" w:cs="仿宋_GB2312"/>
                              <w:noProof/>
                              <w:sz w:val="28"/>
                              <w:szCs w:val="28"/>
                            </w:rPr>
                            <w:t>- 19 -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3" o:spid="_x0000_s1031" type="#_x0000_t202" style="position:absolute;left:0;text-align:left;margin-left:92.8pt;margin-top:24.85pt;width:2in;height:2in;z-index:2516398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" filled="f" stroked="f" strokeweight=".5pt">
              <v:textbox style="mso-fit-shape-to-text:t" inset="0,0,0,0">
                <w:txbxContent>
                  <w:p w:rsidR="002B4472" w:rsidRDefault="000C0B94">
                    <w:pPr>
                      <w:tabs>
                        <w:tab w:val="center" w:pos="4153"/>
                        <w:tab w:val="right" w:pos="8306"/>
                      </w:tabs>
                      <w:adjustRightInd w:val="0"/>
                      <w:snapToGrid w:val="0"/>
                      <w:spacing w:line="560" w:lineRule="exact"/>
                      <w:jc w:val="left"/>
                      <w:rPr>
                        <w:rFonts w:ascii="宋体" w:eastAsia="宋体" w:hAnsi="宋体" w:cs="宋体"/>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DE5D40">
                      <w:rPr>
                        <w:rFonts w:ascii="仿宋_GB2312" w:eastAsia="仿宋_GB2312" w:hAnsi="仿宋_GB2312" w:cs="仿宋_GB2312"/>
                        <w:noProof/>
                        <w:sz w:val="28"/>
                        <w:szCs w:val="28"/>
                      </w:rPr>
                      <w:t>- 19 -</w:t>
                    </w:r>
                    <w:r>
                      <w:rPr>
                        <w:rFonts w:ascii="仿宋_GB2312" w:eastAsia="仿宋_GB2312" w:hAnsi="仿宋_GB2312" w:cs="仿宋_GB2312" w:hint="eastAsia"/>
                        <w:sz w:val="28"/>
                        <w:szCs w:val="28"/>
                      </w:rPr>
                      <w:fldChar w:fldCharType="end"/>
                    </w:r>
                  </w:p>
                </w:txbxContent>
              </v:textbox>
              <w10:wrap anchorx="margin"/>
            </v:shape>
          </w:pict>
        </mc:Fallback>
      </mc:AlternateContent>
    </w:r>
  </w:p>
  <w:p w:rsidR="002B4472" w:rsidRDefault="002B4472">
    <w:pPr>
      <w:tabs>
        <w:tab w:val="center" w:pos="4153"/>
        <w:tab w:val="right" w:pos="8306"/>
      </w:tabs>
      <w:adjustRightInd w:val="0"/>
      <w:snapToGrid w:val="0"/>
      <w:spacing w:line="560" w:lineRule="exact"/>
      <w:jc w:val="left"/>
      <w:rPr>
        <w:rFonts w:ascii="仿宋_GB2312" w:eastAsia="仿宋_GB2312" w:hAnsi="仿宋_GB2312"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209" w:rsidRDefault="00682209">
      <w:r>
        <w:separator/>
      </w:r>
    </w:p>
  </w:footnote>
  <w:footnote w:type="continuationSeparator" w:id="0">
    <w:p w:rsidR="00682209" w:rsidRDefault="00682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5F1" w:rsidRDefault="000545F1">
    <w:pPr>
      <w:ind w:firstLine="640"/>
      <w:jc w:val="center"/>
      <w:rPr>
        <w:rFonts w:ascii="Times New Roman" w:eastAsia="宋体" w:hAnsi="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2B4472">
    <w:pPr>
      <w:ind w:firstLine="640"/>
      <w:jc w:val="center"/>
      <w:rPr>
        <w:rFonts w:ascii="Times New Roman" w:eastAsia="宋体" w:hAnsi="Times New Roman"/>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2B4472">
    <w:pPr>
      <w:tabs>
        <w:tab w:val="center" w:pos="4153"/>
        <w:tab w:val="right" w:pos="8306"/>
      </w:tabs>
      <w:adjustRightInd w:val="0"/>
      <w:snapToGrid w:val="0"/>
      <w:spacing w:line="560" w:lineRule="exact"/>
      <w:ind w:firstLine="640"/>
      <w:jc w:val="center"/>
      <w:rPr>
        <w:rFonts w:ascii="仿宋_GB2312" w:eastAsia="仿宋_GB2312" w:hAnsi="仿宋_GB2312"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isplayBackgroundShape/>
  <w:bordersDoNotSurroundHeader/>
  <w:bordersDoNotSurroundFooter/>
  <w:hideSpellingErrors/>
  <w:proofState w:spelling="clean" w:grammar="clean"/>
  <w:defaultTabStop w:val="420"/>
  <w:evenAndOddHeaders/>
  <w:drawingGridHorizontalSpacing w:val="103"/>
  <w:drawingGridVerticalSpacing w:val="290"/>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C0D31"/>
    <w:rsid w:val="97DE0695"/>
    <w:rsid w:val="9EF60AC9"/>
    <w:rsid w:val="A8BD1D08"/>
    <w:rsid w:val="BF51EBD9"/>
    <w:rsid w:val="BFBFE2FF"/>
    <w:rsid w:val="CF6F3236"/>
    <w:rsid w:val="DD6B0324"/>
    <w:rsid w:val="DFD52AE4"/>
    <w:rsid w:val="DFF18B77"/>
    <w:rsid w:val="E373E34D"/>
    <w:rsid w:val="E9D9E0D0"/>
    <w:rsid w:val="F3FD7C8A"/>
    <w:rsid w:val="F7E77096"/>
    <w:rsid w:val="FBDB3357"/>
    <w:rsid w:val="FBEAF3E1"/>
    <w:rsid w:val="FDDFED7B"/>
    <w:rsid w:val="FED7354B"/>
    <w:rsid w:val="FFBBDAAD"/>
    <w:rsid w:val="0000153D"/>
    <w:rsid w:val="0000746F"/>
    <w:rsid w:val="000113A2"/>
    <w:rsid w:val="00013A23"/>
    <w:rsid w:val="000545A9"/>
    <w:rsid w:val="000545F1"/>
    <w:rsid w:val="000C0B94"/>
    <w:rsid w:val="000C0D31"/>
    <w:rsid w:val="00151EB4"/>
    <w:rsid w:val="00166C6F"/>
    <w:rsid w:val="0019130A"/>
    <w:rsid w:val="00192FD8"/>
    <w:rsid w:val="0019674E"/>
    <w:rsid w:val="001B2B28"/>
    <w:rsid w:val="001B4EDB"/>
    <w:rsid w:val="001D2B4B"/>
    <w:rsid w:val="001E33B7"/>
    <w:rsid w:val="00234B27"/>
    <w:rsid w:val="00274607"/>
    <w:rsid w:val="002854ED"/>
    <w:rsid w:val="002958EF"/>
    <w:rsid w:val="002A393C"/>
    <w:rsid w:val="002B4472"/>
    <w:rsid w:val="002C0A18"/>
    <w:rsid w:val="002C5A5F"/>
    <w:rsid w:val="002E3C83"/>
    <w:rsid w:val="003057A1"/>
    <w:rsid w:val="00322F0E"/>
    <w:rsid w:val="00333F42"/>
    <w:rsid w:val="003346ED"/>
    <w:rsid w:val="0036442F"/>
    <w:rsid w:val="00376CDB"/>
    <w:rsid w:val="003A2FE8"/>
    <w:rsid w:val="003A4FD4"/>
    <w:rsid w:val="003C445A"/>
    <w:rsid w:val="003C4F39"/>
    <w:rsid w:val="003F372D"/>
    <w:rsid w:val="00401110"/>
    <w:rsid w:val="00422780"/>
    <w:rsid w:val="00477EF8"/>
    <w:rsid w:val="004A1837"/>
    <w:rsid w:val="005120DE"/>
    <w:rsid w:val="005A1826"/>
    <w:rsid w:val="005A66A9"/>
    <w:rsid w:val="005B0400"/>
    <w:rsid w:val="005C18BA"/>
    <w:rsid w:val="005E3823"/>
    <w:rsid w:val="00682209"/>
    <w:rsid w:val="007052BD"/>
    <w:rsid w:val="007129B8"/>
    <w:rsid w:val="007142AC"/>
    <w:rsid w:val="00725D2B"/>
    <w:rsid w:val="00743CD6"/>
    <w:rsid w:val="00756139"/>
    <w:rsid w:val="00770F95"/>
    <w:rsid w:val="00790DC2"/>
    <w:rsid w:val="007917A9"/>
    <w:rsid w:val="007D1008"/>
    <w:rsid w:val="007E7158"/>
    <w:rsid w:val="00816BEF"/>
    <w:rsid w:val="00841F0A"/>
    <w:rsid w:val="008522E2"/>
    <w:rsid w:val="00864BA2"/>
    <w:rsid w:val="00866A9D"/>
    <w:rsid w:val="00877B66"/>
    <w:rsid w:val="008A7F10"/>
    <w:rsid w:val="008D4887"/>
    <w:rsid w:val="008E1622"/>
    <w:rsid w:val="008F0AC5"/>
    <w:rsid w:val="00937EED"/>
    <w:rsid w:val="009526D8"/>
    <w:rsid w:val="00956999"/>
    <w:rsid w:val="0097312E"/>
    <w:rsid w:val="009A206F"/>
    <w:rsid w:val="009F13B1"/>
    <w:rsid w:val="009F365E"/>
    <w:rsid w:val="009F621A"/>
    <w:rsid w:val="00A43A50"/>
    <w:rsid w:val="00A51591"/>
    <w:rsid w:val="00A84F73"/>
    <w:rsid w:val="00A9353E"/>
    <w:rsid w:val="00B045E6"/>
    <w:rsid w:val="00B05700"/>
    <w:rsid w:val="00B20FB3"/>
    <w:rsid w:val="00B24E29"/>
    <w:rsid w:val="00B734FA"/>
    <w:rsid w:val="00B767D9"/>
    <w:rsid w:val="00B93032"/>
    <w:rsid w:val="00B94C6C"/>
    <w:rsid w:val="00B94CDE"/>
    <w:rsid w:val="00B9558E"/>
    <w:rsid w:val="00BD5301"/>
    <w:rsid w:val="00BF69EE"/>
    <w:rsid w:val="00C377D8"/>
    <w:rsid w:val="00C57D8E"/>
    <w:rsid w:val="00C76B14"/>
    <w:rsid w:val="00C77D3D"/>
    <w:rsid w:val="00CA6604"/>
    <w:rsid w:val="00CF5A75"/>
    <w:rsid w:val="00D0099B"/>
    <w:rsid w:val="00D22D09"/>
    <w:rsid w:val="00D344EE"/>
    <w:rsid w:val="00D91D31"/>
    <w:rsid w:val="00DA1A7D"/>
    <w:rsid w:val="00DE5D40"/>
    <w:rsid w:val="00DF6CB2"/>
    <w:rsid w:val="00E1091E"/>
    <w:rsid w:val="00E12431"/>
    <w:rsid w:val="00E20434"/>
    <w:rsid w:val="00E204AE"/>
    <w:rsid w:val="00E22887"/>
    <w:rsid w:val="00E30BCE"/>
    <w:rsid w:val="00E375A4"/>
    <w:rsid w:val="00E52DDE"/>
    <w:rsid w:val="00E87B5D"/>
    <w:rsid w:val="00EA4749"/>
    <w:rsid w:val="00EB02C7"/>
    <w:rsid w:val="00EB130D"/>
    <w:rsid w:val="00EE0ED1"/>
    <w:rsid w:val="00EF2689"/>
    <w:rsid w:val="00EF6E3F"/>
    <w:rsid w:val="00F14463"/>
    <w:rsid w:val="00F250AA"/>
    <w:rsid w:val="00F27799"/>
    <w:rsid w:val="00F30689"/>
    <w:rsid w:val="00F55D56"/>
    <w:rsid w:val="00F566C8"/>
    <w:rsid w:val="00F96C0F"/>
    <w:rsid w:val="00FB6D53"/>
    <w:rsid w:val="00FF09FB"/>
    <w:rsid w:val="01AA1F8C"/>
    <w:rsid w:val="05153311"/>
    <w:rsid w:val="06BE427D"/>
    <w:rsid w:val="19547131"/>
    <w:rsid w:val="1EFBFEB1"/>
    <w:rsid w:val="1FDCDAE7"/>
    <w:rsid w:val="284A13FD"/>
    <w:rsid w:val="2F5B83E9"/>
    <w:rsid w:val="33FA1C0F"/>
    <w:rsid w:val="3B7B7F6A"/>
    <w:rsid w:val="41BD7AE6"/>
    <w:rsid w:val="45C31767"/>
    <w:rsid w:val="50552804"/>
    <w:rsid w:val="54C6708F"/>
    <w:rsid w:val="568C5333"/>
    <w:rsid w:val="680775C1"/>
    <w:rsid w:val="6BDB126A"/>
    <w:rsid w:val="6DFF89EF"/>
    <w:rsid w:val="6FBF8027"/>
    <w:rsid w:val="77685464"/>
    <w:rsid w:val="77F4C4DC"/>
    <w:rsid w:val="77FD97A1"/>
    <w:rsid w:val="7ABF3455"/>
    <w:rsid w:val="7CDFE247"/>
    <w:rsid w:val="7D393BA2"/>
    <w:rsid w:val="7DBDB2DD"/>
    <w:rsid w:val="7DFD039C"/>
    <w:rsid w:val="7DFD6A96"/>
    <w:rsid w:val="7FBFB653"/>
    <w:rsid w:val="7FDF0F48"/>
    <w:rsid w:val="7FE67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69B6B"/>
  <w15:docId w15:val="{182C03AB-D0E3-425E-99E7-7D82049A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paragraph" w:styleId="1">
    <w:name w:val="heading 1"/>
    <w:basedOn w:val="a0"/>
    <w:next w:val="a"/>
    <w:autoRedefine/>
    <w:qFormat/>
    <w:pPr>
      <w:ind w:firstLineChars="0" w:firstLine="0"/>
      <w:jc w:val="center"/>
      <w:outlineLvl w:val="0"/>
    </w:pPr>
    <w:rPr>
      <w:rFonts w:ascii="方正小标宋简体" w:eastAsia="方正小标宋简体"/>
      <w:sz w:val="44"/>
      <w:szCs w:val="44"/>
    </w:rPr>
  </w:style>
  <w:style w:type="paragraph" w:styleId="2">
    <w:name w:val="heading 2"/>
    <w:basedOn w:val="a"/>
    <w:next w:val="a"/>
    <w:unhideWhenUsed/>
    <w:qFormat/>
    <w:pPr>
      <w:ind w:firstLineChars="200" w:firstLine="622"/>
      <w:outlineLvl w:val="1"/>
    </w:pPr>
    <w:rPr>
      <w:rFonts w:ascii="黑体" w:eastAsia="黑体" w:hAnsi="黑体" w:cs="仿宋_GB2312"/>
      <w:kern w:val="0"/>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
    <w:basedOn w:val="a"/>
    <w:autoRedefine/>
    <w:qFormat/>
    <w:pPr>
      <w:adjustRightInd w:val="0"/>
      <w:snapToGrid w:val="0"/>
      <w:spacing w:line="560" w:lineRule="exact"/>
      <w:ind w:firstLineChars="200" w:firstLine="200"/>
    </w:pPr>
    <w:rPr>
      <w:rFonts w:ascii="仿宋_GB2312" w:eastAsia="仿宋_GB2312" w:hAnsi="仿宋_GB2312"/>
      <w:sz w:val="32"/>
      <w:szCs w:val="20"/>
    </w:rPr>
  </w:style>
  <w:style w:type="paragraph" w:styleId="a4">
    <w:name w:val="Body Text"/>
    <w:basedOn w:val="a"/>
    <w:next w:val="a5"/>
    <w:link w:val="a6"/>
    <w:autoRedefine/>
    <w:qFormat/>
    <w:pPr>
      <w:adjustRightInd w:val="0"/>
      <w:snapToGrid w:val="0"/>
      <w:spacing w:after="120"/>
      <w:ind w:firstLineChars="200" w:firstLine="633"/>
    </w:pPr>
    <w:rPr>
      <w:sz w:val="24"/>
    </w:rPr>
  </w:style>
  <w:style w:type="paragraph" w:styleId="a5">
    <w:name w:val="Title"/>
    <w:basedOn w:val="a"/>
    <w:next w:val="a"/>
    <w:link w:val="a7"/>
    <w:autoRedefine/>
    <w:qFormat/>
    <w:pPr>
      <w:spacing w:before="240" w:after="60"/>
      <w:jc w:val="center"/>
      <w:outlineLvl w:val="0"/>
    </w:pPr>
    <w:rPr>
      <w:rFonts w:ascii="Calibri Light" w:hAnsi="Calibri Light"/>
      <w:b/>
      <w:bCs/>
      <w:sz w:val="32"/>
      <w:szCs w:val="32"/>
    </w:rPr>
  </w:style>
  <w:style w:type="paragraph" w:styleId="a8">
    <w:name w:val="footer"/>
    <w:basedOn w:val="a"/>
    <w:link w:val="a9"/>
    <w:autoRedefine/>
    <w:uiPriority w:val="99"/>
    <w:unhideWhenUsed/>
    <w:qFormat/>
    <w:pPr>
      <w:tabs>
        <w:tab w:val="center" w:pos="4153"/>
        <w:tab w:val="right" w:pos="8306"/>
      </w:tabs>
      <w:snapToGrid w:val="0"/>
      <w:jc w:val="left"/>
    </w:pPr>
    <w:rPr>
      <w:sz w:val="18"/>
      <w:szCs w:val="18"/>
    </w:rPr>
  </w:style>
  <w:style w:type="paragraph" w:styleId="aa">
    <w:name w:val="header"/>
    <w:basedOn w:val="a"/>
    <w:link w:val="ab"/>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autoRedefine/>
    <w:qFormat/>
    <w:pPr>
      <w:spacing w:beforeAutospacing="1" w:afterAutospacing="1"/>
      <w:jc w:val="left"/>
    </w:pPr>
    <w:rPr>
      <w:rFonts w:cs="Times New Roman"/>
      <w:kern w:val="0"/>
      <w:sz w:val="24"/>
    </w:rPr>
  </w:style>
  <w:style w:type="character" w:customStyle="1" w:styleId="ab">
    <w:name w:val="页眉 字符"/>
    <w:basedOn w:val="a1"/>
    <w:link w:val="aa"/>
    <w:autoRedefine/>
    <w:uiPriority w:val="99"/>
    <w:qFormat/>
    <w:rPr>
      <w:sz w:val="18"/>
      <w:szCs w:val="18"/>
    </w:rPr>
  </w:style>
  <w:style w:type="character" w:customStyle="1" w:styleId="a9">
    <w:name w:val="页脚 字符"/>
    <w:basedOn w:val="a1"/>
    <w:link w:val="a8"/>
    <w:autoRedefine/>
    <w:uiPriority w:val="99"/>
    <w:qFormat/>
    <w:rPr>
      <w:sz w:val="18"/>
      <w:szCs w:val="18"/>
    </w:rPr>
  </w:style>
  <w:style w:type="character" w:customStyle="1" w:styleId="a6">
    <w:name w:val="正文文本 字符"/>
    <w:basedOn w:val="a1"/>
    <w:link w:val="a4"/>
    <w:autoRedefine/>
    <w:qFormat/>
    <w:rPr>
      <w:kern w:val="2"/>
      <w:sz w:val="24"/>
      <w:szCs w:val="24"/>
    </w:rPr>
  </w:style>
  <w:style w:type="character" w:customStyle="1" w:styleId="a7">
    <w:name w:val="标题 字符"/>
    <w:basedOn w:val="a1"/>
    <w:link w:val="a5"/>
    <w:autoRedefine/>
    <w:qFormat/>
    <w:rPr>
      <w:rFonts w:ascii="Calibri Light" w:hAnsi="Calibri Light"/>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044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dpc.gov.cn/zcfb/zcfbl/2010ling/W020100921572054070349.pdf" TargetMode="Externa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3073"/>
    <customShpInfo spid="_x0000_s3074"/>
    <customShpInfo spid="_x0000_s3075"/>
    <customShpInfo spid="_x0000_s3076"/>
    <customShpInfo spid="_x0000_s307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1034</Words>
  <Characters>5900</Characters>
  <Application>Microsoft Office Word</Application>
  <DocSecurity>0</DocSecurity>
  <Lines>49</Lines>
  <Paragraphs>13</Paragraphs>
  <ScaleCrop>false</ScaleCrop>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39</cp:revision>
  <dcterms:created xsi:type="dcterms:W3CDTF">2024-04-10T17:37:00Z</dcterms:created>
  <dcterms:modified xsi:type="dcterms:W3CDTF">2024-04-09T08:09:00Z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0DE1ED5D9C524F8C85B0B2883158342C_13</vt:lpwstr>
  </property>
</Properties>
</file>