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扶持类型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 xml:space="preserve">2022 &gt; 直播电商经济发展 &gt; 第七条 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强化实操型人才孵化矩阵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主管单位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工业和信息化局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扶持细则条款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一、政策依据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《深圳市罗湖区产业发展专项资金管理办法》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《深圳市罗湖区大力发展直播电商经济若干措施》第七条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二、扶持对象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在罗湖区登记注册，依法正常经营，依法纳税，具备独立法人资格，依法纳入罗湖统计的直播电商培训机构，且需符合以下条件：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（一）培训机构需拥有与行业排名前20的品牌账号合作的代运营经验，且单个直播间月销售额不低于3000万元；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（二）培训机构计容建筑面积1000平方米以上，培训场地200平方米以上，直播间数量10个（含）以上；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（三）培训机构从零开始孵化主播及运营团队，培训结束需交付有实际销售额的品牌团队及新直播间。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三、扶持项目及申请材料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（一）项目说明及资助标准：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符合条件的培训机构，按照孵化的新直播间上一年度纳统网络零售额的一定比例给予扶持，孵化的单个直播间最高给予培训机构20万元扶持，总额不超过200万元。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（二）申请材料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序号 材料名称 材料要求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 罗湖区产业发展专项资金申请表 在线填报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 公共信用信息报告（登录深圳信用网http://www.szcredit.org.cn，打印已嵌套印章的公共信用信息报告，国家版、合规版、基础版、完整版均可） 电子版上传（文件名称备注密码）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 税务部门出具的上一年度纳税证明 电子版上传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 关于同意进行税务查询的说明（见模板） 原件彩色扫描上传（盖章）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5 收款账户说明（见模板） 原件彩色扫描上传（盖章）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6 五年不迁离罗湖承诺书（见模板）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*年度扶持金额累计超过50万元的企业需提供 原件彩色扫描上传（盖章）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7 营业执照 原件扫描上传（盖章）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8 由注册会计师事务所出具的本企业上一年度审计报告或财务报表（利润表、资产负债表、现金流量表等） 原件扫描上传（盖章）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9 批发和零售业商品销售和库存表（带统计局水印） 电子版上传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10 直播平台后台数据文件 电子版上传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11 培训服务合同文件 原件扫描上传（盖章）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12 房屋租赁合同 原件扫描上传（盖章）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13 其他受理部门认为必要的材料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*所有上传的电子文档的命名与材料名称一致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四、申报时间及地址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（一）申报时间：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网上申报时间：2023年12月1日至2024年1月31日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（二）申报地址：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罗湖企业服务平台：https://lhqf.szlh.org.cn/server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五、限制和除外情形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存在以下情形的企业及个人，不得获得本专项资金：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（一）被深圳信用网列入严重失信主体，或存在严重违法失信行为的；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（二）主要财产因债务纠纷已被人民法院采取保全措施的；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（三）存在商业贿赂行为被依法追究刑事责任的。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六、补充说明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（一）受理部门有权按照网上申报的时间先后决定项目受理顺序，对不符合申报条件、未在规定申报时间内完成申报，以及其他限制情形的项目不予受理。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申报企业应保证其申报材料的完整性、真实性、准确性及合法性，并承担所提交项目申报材料的相关法律责任，如有虚假或侵权等行为，该项目申请无效，如事后发现存在以上行为，主管部门将保留依法追究其法律责任的权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七、申报流程及注意事项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（一）企业登录申报系统在线填报《罗湖区产业发展专项资金申请表》（包含基本情况介绍），并按照本申报指南的要求，将所有申报材料上传至申报系统。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网上申报提交科室进行审核后，将有短信提醒发送至企业申报人手机（申报时注册的那个手机号），请申报人根据短信内容及时进行进一步操作。若未能在相应时限内完成网上补齐补正，视为放弃申报，不予扶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八、受理部门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深圳市罗湖区工业和信息化局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联系人：流通和消费促进科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联系电话：0755-25666750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需提交材料清单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个人申报所需要提交的材料: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公共信用信息报告（登录深圳信用网http://www.szcredit.org.cn，打印已嵌套印章的公共信用信息报告，国家版、合规版、基础版、完整版均可）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税务部门出具的上一年度纳税证明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关于同意进行税务查询的说明（见模板）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收款账户说明（见模板）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五年不迁离罗湖承诺书（见模板）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*年度扶持金额累计超过50万元的企业需提供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营业执照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由注册会计师事务所出具的本企业上一年度审计报告或财务报表（利润表、资产负债表、现金流量表等）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批发和零售业商品销售和库存表（带统计局水印）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直播平台后台数据文件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培训服务合同文件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房屋租赁合同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其他受理部门认为必要的材料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企业申报所需要提交的材料: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公共信用信息报告（登录深圳信用网http://www.szcredit.org.cn，打印已嵌套印章的公共信用信息报告，国家版、合规版、基础版、完整版均可）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税务部门出具的上一年度纳税证明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关于同意进行税务查询的说明（见模板）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收款账户说明（见模板）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五年不迁离罗湖承诺书（见模板）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*年度扶持金额累计超过50万元的企业需提供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营业执照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由注册会计师事务所出具的本企业上一年度审计报告或财务报表（利润表、资产负债表、现金流量表等）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批发和零售业商品销售和库存表（带统计局水印）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直播平台后台数据文件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培训服务合同文件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房屋租赁合同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其他受理部门认为必要的材料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5D147ED7"/>
    <w:rsid w:val="5D1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2023-12-22T07:37:00Z</dcterms:created>
  <dc:creator>Administrator</dc:creator>
  <cp:lastModifiedBy>Administrator</cp:lastModifiedBy>
  <dcterms:modified xsi:type="dcterms:W3CDTF">2023-12-22T07:37:51Z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15A81F863A4248908C480444F1C50807_11</vt:lpwstr>
  </property>
</Properties>
</file>