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第六届光创赛总决赛获奖名单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</w:p>
    <w:tbl>
      <w:tblPr>
        <w:tblStyle w:val="5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149"/>
        <w:gridCol w:w="1826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奖项类别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本次发放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深圳市千源半导体科技有限公司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企业组一等奖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互宇数字能源科技（深圳）有限公司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企业组二等奖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相达生物科技（深圳）有限公司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企业组二等奖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深圳市知礼光电科技有限公司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企业组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深圳原驰三维技术有限公司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企业组三等奖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深圳市苔米科技有限公司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企业组三等奖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康邦德生物树脂与复合材料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（王东明团队）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团队组一等奖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前列腺癌症mRNA疫苗开发与应用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团队组二等奖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卫星激光通信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团队组二等奖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火箭派商业航天运载火箭和空间生命科学服务产业化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团队组三等奖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“亿迈飞（EMMPhS)"系列骨科医疗可穿戴设备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团队组三等奖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碳迹因子库</w:t>
            </w:r>
          </w:p>
        </w:tc>
        <w:tc>
          <w:tcPr>
            <w:tcW w:w="18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团队组三等奖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智慧物联团队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互宇数字能源科技（深圳）有限公司和相达生物科技（深圳）有限公司</w:t>
      </w: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均已在光明注册并正式运营满半年，拟发放全额奖金，其他企业组获奖项目注册地址未在光明，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拟发放奖励金额的40%，待在光明区注册企业并实际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运营</w:t>
      </w: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年后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，再发放剩余60%的奖金。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获奖团队均未在光明区成立企业，拟发放奖励金额的40%，待在光明区注册企业并实际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运营</w:t>
      </w: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年后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，再发放剩余60%的奖金</w:t>
      </w: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碳迹因子库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智慧物联团队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得分相同，共同获得团队组三等奖，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平分奖金，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则每个项目共获得10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/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=5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万元奖金。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第六届光创赛行业赛获奖名单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W w:w="980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328"/>
        <w:gridCol w:w="3800"/>
        <w:gridCol w:w="2547"/>
        <w:gridCol w:w="1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团队/企业名称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行业赛奖项类别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深圳市千源半导体科技有限公司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电子信息行业赛一等奖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深圳市智源空间技术有限公司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电子信息行业赛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深圳华力创通科技有限公司</w:t>
            </w:r>
          </w:p>
        </w:tc>
        <w:tc>
          <w:tcPr>
            <w:tcW w:w="2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电子信息行业赛三等奖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深圳未来立体教育科技有限公司</w:t>
            </w:r>
          </w:p>
        </w:tc>
        <w:tc>
          <w:tcPr>
            <w:tcW w:w="25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新能源及节能环保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互宇数字能源科技（深圳）有限公司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新能源及节能环保行业赛一等奖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深圳中科翎碳生物科技有限公司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新能源及节能环保行业赛二等奖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深圳市豪锦鹏新能源有限公司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新能源及节能环保行业赛三等奖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互联网和移动互联网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智慧物联团队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互联网和移动互联网行业赛一等奖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深圳苔米科技有限公司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互联网和移动互联网行业赛二等奖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SAFTOP创未来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互联网和移动互联网行业赛三等奖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深圳原驰三维技术有限公司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先进制造行业赛一等奖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深圳市海泰精工科技有限公司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先进制造行业赛二等奖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深圳市希立仪器设备有限公司</w:t>
            </w:r>
          </w:p>
        </w:tc>
        <w:tc>
          <w:tcPr>
            <w:tcW w:w="2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先进制造行业赛三等奖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深圳眼千里科技有限公司</w:t>
            </w:r>
          </w:p>
        </w:tc>
        <w:tc>
          <w:tcPr>
            <w:tcW w:w="2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火箭派商业航天运载火箭和空间生命科学服务产业化</w:t>
            </w:r>
          </w:p>
        </w:tc>
        <w:tc>
          <w:tcPr>
            <w:tcW w:w="25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相达生物科技（深圳）有限公司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生物医药行业赛一等奖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华清智美（深圳）生物科技有限公司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生物医药行业赛二等奖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深圳阿尔法分子科技有限责任公司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生物医药行业赛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深圳市知礼光电科技有限公司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新材料行业赛一等奖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深圳市菲尼的科技有限公司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新材料行业赛二等奖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深圳智材有机光电有限公司</w:t>
            </w:r>
          </w:p>
        </w:tc>
        <w:tc>
          <w:tcPr>
            <w:tcW w:w="2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新材料行业赛三等奖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深圳市优力新材料科技有限公司</w:t>
            </w:r>
          </w:p>
        </w:tc>
        <w:tc>
          <w:tcPr>
            <w:tcW w:w="25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center"/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深圳华力创通科技有限公司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深圳未来立体教育科技有限公司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在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电子信息行业赛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中得分相同，共同获得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电子信息行业赛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三等奖，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平分奖金，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则每个项目共获得3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/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=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5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万元奖金。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center"/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深圳市希立仪器设备有限公司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深圳眼千里科技有限公司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火箭派商业航天运载火箭和空间生命科学服务产业化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团队在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先进制造行业赛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中得分相同，共同获得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先进制造行业赛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三等奖，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平分奖金，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则每个项目共获得3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/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=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1万元奖金。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center"/>
        <w:rPr>
          <w:rFonts w:hint="default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深圳智材有机光电有限公司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深圳市优力新材料科技有限公司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在新材料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行业赛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中得分相同，共同获得新材料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行业赛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三等奖，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平分奖金，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则每个项目共获得3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/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=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5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万元奖金。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第六届光创赛优秀创业奖获奖名单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W w:w="979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469"/>
        <w:gridCol w:w="3611"/>
        <w:gridCol w:w="2516"/>
        <w:gridCol w:w="14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团队/企业名称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奖项类别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深圳诺博医疗器械有限公司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深圳市尚哲医健科技有限责任公司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新能源及节能环保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天星高科（深圳）有限责任公司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楚山（深圳）新能源科技有限公司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碳迹因子库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互联网和移动互联网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深圳普适智能有限公司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阿托盾元宇宙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深圳市能数科技有限公司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点联智控团队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百达联康生物科技（深圳）有限公司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深圳市茵冠生物科技有限公司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惠雨恩科技(深圳)有限公司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瑞微（深圳）生物科技有限公司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深圳为方能源有限公司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深圳慧联达科技有限公司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康邦德生物树脂与复合材料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（王东明团队）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深圳市汉嵙新材料技术有限公司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优秀创业奖无奖金，颁发荣誉证书或奖杯。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第六届光创赛未来产业奖获奖名单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W w:w="95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668"/>
        <w:gridCol w:w="3968"/>
        <w:gridCol w:w="1719"/>
        <w:gridCol w:w="1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团队/企业名称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奖项类别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华清智美（深圳）生物科技有限公司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合成生物一等奖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深圳阿尔法分子科技有限责任公司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合成生物二等奖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百达联康生物科技（深圳）有限公司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合成生物三等奖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新能源及节能环保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碳迹因子库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脑科学一等奖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深圳市一湾生命科技有限公司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脑科学二等奖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互联网和移动互联网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心云智联</w:t>
            </w:r>
          </w:p>
        </w:tc>
        <w:tc>
          <w:tcPr>
            <w:tcW w:w="17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脑科学三等奖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AI释谱</w:t>
            </w: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心云智联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AI释谱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得分相同，共同获得脑科学三等奖，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平分奖金，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则每个项目获得3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/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=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.5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万元奖金。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第六届光创赛优秀评委导师奖获奖名单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</w:p>
    <w:tbl>
      <w:tblPr>
        <w:tblStyle w:val="5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615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获奖人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陈云志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戴勇军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彪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于泳波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  波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柯有剑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刘也行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林龙清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瑶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第六届光创赛最佳组织单位奖获奖名单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</w:p>
    <w:tbl>
      <w:tblPr>
        <w:tblStyle w:val="5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615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招商局光明科技园有限公司（招商智慧城众创空间）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深圳市大道科技服务有限公司（深港澳科技成果转移转化基地分赛场）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深圳市华米云智能科技有限公司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922C5"/>
    <w:rsid w:val="00C967DE"/>
    <w:rsid w:val="00FB3335"/>
    <w:rsid w:val="03E11D1C"/>
    <w:rsid w:val="04E34C05"/>
    <w:rsid w:val="05EF4166"/>
    <w:rsid w:val="06327416"/>
    <w:rsid w:val="06931E4C"/>
    <w:rsid w:val="06B904B3"/>
    <w:rsid w:val="07F73A9B"/>
    <w:rsid w:val="0A4672DD"/>
    <w:rsid w:val="0A632FAE"/>
    <w:rsid w:val="0C73117D"/>
    <w:rsid w:val="10D85811"/>
    <w:rsid w:val="11A31021"/>
    <w:rsid w:val="12FE4D75"/>
    <w:rsid w:val="131953E1"/>
    <w:rsid w:val="132B5524"/>
    <w:rsid w:val="140D45D5"/>
    <w:rsid w:val="14EEE7F7"/>
    <w:rsid w:val="183935DD"/>
    <w:rsid w:val="1AA84721"/>
    <w:rsid w:val="1DCD378C"/>
    <w:rsid w:val="20A33DDC"/>
    <w:rsid w:val="23C946C2"/>
    <w:rsid w:val="2619303D"/>
    <w:rsid w:val="27124E49"/>
    <w:rsid w:val="2915627C"/>
    <w:rsid w:val="291C70FA"/>
    <w:rsid w:val="2A9E6D76"/>
    <w:rsid w:val="2C322BE6"/>
    <w:rsid w:val="2DB0438E"/>
    <w:rsid w:val="2F4040C3"/>
    <w:rsid w:val="2FFD456B"/>
    <w:rsid w:val="300133CC"/>
    <w:rsid w:val="300922C5"/>
    <w:rsid w:val="302F130E"/>
    <w:rsid w:val="308A39C7"/>
    <w:rsid w:val="323D19E0"/>
    <w:rsid w:val="32E0009A"/>
    <w:rsid w:val="339E6C2F"/>
    <w:rsid w:val="379D1495"/>
    <w:rsid w:val="39DB25B9"/>
    <w:rsid w:val="3CE4607F"/>
    <w:rsid w:val="3D1C6892"/>
    <w:rsid w:val="3D261D03"/>
    <w:rsid w:val="3E4C720E"/>
    <w:rsid w:val="3EBD4DF1"/>
    <w:rsid w:val="3F0021D1"/>
    <w:rsid w:val="3FD23F42"/>
    <w:rsid w:val="3FFE3A3E"/>
    <w:rsid w:val="419B1F7F"/>
    <w:rsid w:val="439F0F97"/>
    <w:rsid w:val="44FB0E54"/>
    <w:rsid w:val="468D666C"/>
    <w:rsid w:val="4740771C"/>
    <w:rsid w:val="489A7533"/>
    <w:rsid w:val="498409B5"/>
    <w:rsid w:val="498C2F45"/>
    <w:rsid w:val="4A273B81"/>
    <w:rsid w:val="512D14E0"/>
    <w:rsid w:val="51321914"/>
    <w:rsid w:val="51473D0F"/>
    <w:rsid w:val="52BFA830"/>
    <w:rsid w:val="54235C4A"/>
    <w:rsid w:val="57BFF990"/>
    <w:rsid w:val="58867B28"/>
    <w:rsid w:val="5A917F23"/>
    <w:rsid w:val="5B266F67"/>
    <w:rsid w:val="5B9B5AAD"/>
    <w:rsid w:val="5C446540"/>
    <w:rsid w:val="5DCE1E9F"/>
    <w:rsid w:val="5EAE0614"/>
    <w:rsid w:val="5EDD19A5"/>
    <w:rsid w:val="5FB91E95"/>
    <w:rsid w:val="641A1772"/>
    <w:rsid w:val="64E719E7"/>
    <w:rsid w:val="675E1A68"/>
    <w:rsid w:val="69714E84"/>
    <w:rsid w:val="6BFD4F4C"/>
    <w:rsid w:val="6CB358B5"/>
    <w:rsid w:val="6DA9E2ED"/>
    <w:rsid w:val="6E3F91A2"/>
    <w:rsid w:val="6F0A1F26"/>
    <w:rsid w:val="6F375C51"/>
    <w:rsid w:val="708B585F"/>
    <w:rsid w:val="7103176B"/>
    <w:rsid w:val="71B3060E"/>
    <w:rsid w:val="71FBD718"/>
    <w:rsid w:val="77CC6042"/>
    <w:rsid w:val="78E81A4A"/>
    <w:rsid w:val="79510488"/>
    <w:rsid w:val="7A37D126"/>
    <w:rsid w:val="7BCE9CE7"/>
    <w:rsid w:val="7BD7371D"/>
    <w:rsid w:val="7BDEFDD0"/>
    <w:rsid w:val="7C947337"/>
    <w:rsid w:val="7CDB9BAF"/>
    <w:rsid w:val="7CDE1A12"/>
    <w:rsid w:val="7CEFB889"/>
    <w:rsid w:val="7CF8680C"/>
    <w:rsid w:val="7F8DBB3B"/>
    <w:rsid w:val="7FCD0969"/>
    <w:rsid w:val="7FF5BCEA"/>
    <w:rsid w:val="8FFE8103"/>
    <w:rsid w:val="95B35560"/>
    <w:rsid w:val="BFEDC562"/>
    <w:rsid w:val="CEDAFFD9"/>
    <w:rsid w:val="D4EB22A5"/>
    <w:rsid w:val="DF4F6A85"/>
    <w:rsid w:val="EB5F2234"/>
    <w:rsid w:val="EDEE836A"/>
    <w:rsid w:val="EEFFC4AF"/>
    <w:rsid w:val="EFFA1F24"/>
    <w:rsid w:val="F779EFF2"/>
    <w:rsid w:val="F7BF15C6"/>
    <w:rsid w:val="F7DF489B"/>
    <w:rsid w:val="F7DFFBFD"/>
    <w:rsid w:val="FCFF673B"/>
    <w:rsid w:val="FEFEEA2D"/>
    <w:rsid w:val="FFAF8C1D"/>
    <w:rsid w:val="FFBC513D"/>
    <w:rsid w:val="FFD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2019-09-13T17:12:00Z</dcterms:created>
  <dc:creator>梦回河西</dc:creator>
  <cp:lastModifiedBy>forever</cp:lastModifiedBy>
  <dcterms:modified xsi:type="dcterms:W3CDTF">2022-12-14T16:39:42Z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