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公司成立于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年，是一家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专业从事XX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（可填国家高新技术企业、上市企业或其他资质企业）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。公司主营业务为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，主要产品为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（3款以内）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㎡。现有员工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人，研发人员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其中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广东省“珠江计划”人才XX名，深圳市“孔雀计划”人才XX名，博士XX名。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（如无相关领域的人才，该语句则不写出来。）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公司拥有有效专利总数量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件，其中，有效发明专利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件。2015年公司研发投入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万元，销售额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万元，纳税额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万元。（2016年前三季度研发投入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万元，销售额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万元，纳税额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荣获XX奖项或荣誉称号，被认定为国家省市区级重点工程中心、重点实验室等，行业地位和未来发展愿景等。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（全文控制在800个字以内）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（公司二维码）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4227"/>
    <w:rsid w:val="00393D72"/>
    <w:rsid w:val="00497878"/>
    <w:rsid w:val="006B6074"/>
    <w:rsid w:val="0073207B"/>
    <w:rsid w:val="00800002"/>
    <w:rsid w:val="00A565FA"/>
    <w:rsid w:val="00AE6A6B"/>
    <w:rsid w:val="00B36FB2"/>
    <w:rsid w:val="00E60ABA"/>
    <w:rsid w:val="08DA457F"/>
    <w:rsid w:val="19EC61BE"/>
    <w:rsid w:val="26A71243"/>
    <w:rsid w:val="32554809"/>
    <w:rsid w:val="3BFB230F"/>
    <w:rsid w:val="3C535055"/>
    <w:rsid w:val="3EB54227"/>
    <w:rsid w:val="431B49A4"/>
    <w:rsid w:val="456C00A3"/>
    <w:rsid w:val="467A1587"/>
    <w:rsid w:val="55534B12"/>
    <w:rsid w:val="592505B3"/>
    <w:rsid w:val="596B39B6"/>
    <w:rsid w:val="5C553C6E"/>
    <w:rsid w:val="61923774"/>
    <w:rsid w:val="6E8B5415"/>
    <w:rsid w:val="70037511"/>
    <w:rsid w:val="70326CF6"/>
    <w:rsid w:val="71D34A6E"/>
    <w:rsid w:val="77776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4D00"/>
      <w:u w:val="none"/>
    </w:rPr>
  </w:style>
  <w:style w:type="character" w:styleId="8">
    <w:name w:val="Hyperlink"/>
    <w:basedOn w:val="6"/>
    <w:qFormat/>
    <w:uiPriority w:val="0"/>
    <w:rPr>
      <w:color w:val="004D00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2017-05-23T07:08:00Z</dcterms:created>
  <dc:creator>yang</dc:creator>
  <cp:lastModifiedBy>陈俊先</cp:lastModifiedBy>
  <dcterms:modified xsi:type="dcterms:W3CDTF">2021-08-31T07:46:53Z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