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shd w:val="clear"/>
        <w:tblLayout w:type="autofit"/>
        <w:tblCellMar>
          <w:top w:w="15" w:type="dxa"/>
          <w:left w:w="15" w:type="dxa"/>
          <w:bottom w:w="15" w:type="dxa"/>
          <w:right w:w="15" w:type="dxa"/>
        </w:tblCellMar>
      </w:tblPr>
      <w:tblGrid>
        <w:gridCol w:w="967"/>
        <w:gridCol w:w="184"/>
        <w:gridCol w:w="1262"/>
        <w:gridCol w:w="59"/>
        <w:gridCol w:w="364"/>
        <w:gridCol w:w="83"/>
        <w:gridCol w:w="700"/>
        <w:gridCol w:w="302"/>
        <w:gridCol w:w="952"/>
        <w:gridCol w:w="7"/>
        <w:gridCol w:w="405"/>
        <w:gridCol w:w="856"/>
        <w:gridCol w:w="623"/>
        <w:gridCol w:w="334"/>
        <w:gridCol w:w="305"/>
        <w:gridCol w:w="1119"/>
      </w:tblGrid>
      <w:tr>
        <w:tblPrEx>
          <w:shd w:val="clear"/>
          <w:tblCellMar>
            <w:top w:w="15" w:type="dxa"/>
            <w:left w:w="15" w:type="dxa"/>
            <w:bottom w:w="15" w:type="dxa"/>
            <w:right w:w="15" w:type="dxa"/>
          </w:tblCellMar>
        </w:tblPrEx>
        <w:trPr>
          <w:trHeight w:val="526" w:hRule="atLeast"/>
          <w:jc w:val="center"/>
        </w:trPr>
        <w:tc>
          <w:tcPr>
            <w:tcW w:w="10054" w:type="dxa"/>
            <w:gridSpan w:val="16"/>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62" w:afterAutospacing="0" w:line="560" w:lineRule="atLeast"/>
              <w:ind w:left="0" w:right="0"/>
              <w:jc w:val="center"/>
            </w:pPr>
            <w:r>
              <w:rPr>
                <w:rFonts w:ascii="微软雅黑" w:hAnsi="微软雅黑" w:eastAsia="微软雅黑" w:cs="微软雅黑"/>
                <w:b/>
                <w:bCs/>
                <w:kern w:val="0"/>
                <w:sz w:val="24"/>
                <w:szCs w:val="24"/>
                <w:lang w:val="en-US" w:eastAsia="zh-CN" w:bidi="ar"/>
              </w:rPr>
              <w:t>深圳市福田区支持金融科技发展若干措施项目审批表</w:t>
            </w:r>
          </w:p>
        </w:tc>
      </w:tr>
      <w:tr>
        <w:tblPrEx>
          <w:shd w:val="clear"/>
          <w:tblCellMar>
            <w:top w:w="15" w:type="dxa"/>
            <w:left w:w="15" w:type="dxa"/>
            <w:bottom w:w="15" w:type="dxa"/>
            <w:right w:w="15" w:type="dxa"/>
          </w:tblCellMar>
        </w:tblPrEx>
        <w:trPr>
          <w:trHeight w:val="567" w:hRule="atLeast"/>
          <w:jc w:val="center"/>
        </w:trPr>
        <w:tc>
          <w:tcPr>
            <w:tcW w:w="10054" w:type="dxa"/>
            <w:gridSpan w:val="1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b/>
                <w:bCs/>
                <w:kern w:val="0"/>
                <w:sz w:val="24"/>
                <w:szCs w:val="24"/>
                <w:lang w:val="en-US" w:eastAsia="zh-CN" w:bidi="ar"/>
              </w:rPr>
              <w:t>申请单位填写</w:t>
            </w:r>
          </w:p>
        </w:tc>
      </w:tr>
      <w:tr>
        <w:tblPrEx>
          <w:shd w:val="clear"/>
          <w:tblCellMar>
            <w:top w:w="15" w:type="dxa"/>
            <w:left w:w="15" w:type="dxa"/>
            <w:bottom w:w="15" w:type="dxa"/>
            <w:right w:w="15" w:type="dxa"/>
          </w:tblCellMar>
        </w:tblPrEx>
        <w:trPr>
          <w:trHeight w:val="567" w:hRule="atLeast"/>
          <w:jc w:val="center"/>
        </w:trPr>
        <w:tc>
          <w:tcPr>
            <w:tcW w:w="10054" w:type="dxa"/>
            <w:gridSpan w:val="1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b/>
                <w:bCs/>
                <w:kern w:val="0"/>
                <w:sz w:val="24"/>
                <w:szCs w:val="24"/>
                <w:lang w:val="en-US" w:eastAsia="zh-CN" w:bidi="ar"/>
              </w:rPr>
              <w:t>申请单位名称：</w:t>
            </w:r>
          </w:p>
        </w:tc>
      </w:tr>
      <w:tr>
        <w:tblPrEx>
          <w:shd w:val="clear"/>
          <w:tblCellMar>
            <w:top w:w="15" w:type="dxa"/>
            <w:left w:w="15" w:type="dxa"/>
            <w:bottom w:w="15" w:type="dxa"/>
            <w:right w:w="15" w:type="dxa"/>
          </w:tblCellMar>
        </w:tblPrEx>
        <w:trPr>
          <w:trHeight w:val="758" w:hRule="atLeast"/>
          <w:jc w:val="center"/>
        </w:trPr>
        <w:tc>
          <w:tcPr>
            <w:tcW w:w="1163" w:type="dxa"/>
            <w:vMerge w:val="restart"/>
            <w:tcBorders>
              <w:top w:val="nil"/>
              <w:left w:val="single" w:color="auto" w:sz="8" w:space="0"/>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申请项目</w:t>
            </w:r>
          </w:p>
        </w:tc>
        <w:tc>
          <w:tcPr>
            <w:tcW w:w="3211" w:type="dxa"/>
            <w:gridSpan w:val="6"/>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□政府专业园区服务支持（□开办支持</w:t>
            </w:r>
          </w:p>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□专业服务经费支持）</w:t>
            </w:r>
          </w:p>
        </w:tc>
        <w:tc>
          <w:tcPr>
            <w:tcW w:w="1985" w:type="dxa"/>
            <w:gridSpan w:val="4"/>
            <w:tcBorders>
              <w:top w:val="single" w:color="auto" w:sz="8" w:space="0"/>
              <w:left w:val="single" w:color="auto"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□社会专业园区建设支持</w:t>
            </w:r>
          </w:p>
        </w:tc>
        <w:tc>
          <w:tcPr>
            <w:tcW w:w="167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□公共服务支持</w:t>
            </w:r>
          </w:p>
        </w:tc>
        <w:tc>
          <w:tcPr>
            <w:tcW w:w="201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□综合贡献支持</w:t>
            </w:r>
          </w:p>
        </w:tc>
      </w:tr>
      <w:tr>
        <w:tblPrEx>
          <w:shd w:val="clear"/>
          <w:tblCellMar>
            <w:top w:w="15" w:type="dxa"/>
            <w:left w:w="15" w:type="dxa"/>
            <w:bottom w:w="15" w:type="dxa"/>
            <w:right w:w="15" w:type="dxa"/>
          </w:tblCellMar>
        </w:tblPrEx>
        <w:trPr>
          <w:trHeight w:val="587" w:hRule="atLeast"/>
          <w:jc w:val="center"/>
        </w:trPr>
        <w:tc>
          <w:tcPr>
            <w:tcW w:w="1163" w:type="dxa"/>
            <w:vMerge w:val="continue"/>
            <w:tcBorders>
              <w:top w:val="nil"/>
              <w:left w:val="single" w:color="auto"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211" w:type="dxa"/>
            <w:gridSpan w:val="6"/>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□金融科技创新支持</w:t>
            </w:r>
          </w:p>
        </w:tc>
        <w:tc>
          <w:tcPr>
            <w:tcW w:w="1985" w:type="dxa"/>
            <w:gridSpan w:val="4"/>
            <w:tcBorders>
              <w:top w:val="nil"/>
              <w:left w:val="single" w:color="auto"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□香蜜湖金融科技创新奖</w:t>
            </w:r>
          </w:p>
        </w:tc>
        <w:tc>
          <w:tcPr>
            <w:tcW w:w="1677"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□专题活动支持</w:t>
            </w:r>
          </w:p>
        </w:tc>
        <w:tc>
          <w:tcPr>
            <w:tcW w:w="201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□重点项目支持</w:t>
            </w:r>
          </w:p>
        </w:tc>
      </w:tr>
      <w:tr>
        <w:tblPrEx>
          <w:shd w:val="clear"/>
          <w:tblCellMar>
            <w:top w:w="15" w:type="dxa"/>
            <w:left w:w="15" w:type="dxa"/>
            <w:bottom w:w="15" w:type="dxa"/>
            <w:right w:w="15" w:type="dxa"/>
          </w:tblCellMar>
        </w:tblPrEx>
        <w:trPr>
          <w:trHeight w:val="777" w:hRule="atLeast"/>
          <w:jc w:val="center"/>
        </w:trPr>
        <w:tc>
          <w:tcPr>
            <w:tcW w:w="1163" w:type="dxa"/>
            <w:vMerge w:val="restart"/>
            <w:tcBorders>
              <w:top w:val="nil"/>
              <w:left w:val="single" w:color="auto" w:sz="8" w:space="0"/>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单位声明</w:t>
            </w:r>
          </w:p>
        </w:tc>
        <w:tc>
          <w:tcPr>
            <w:tcW w:w="8891" w:type="dxa"/>
            <w:gridSpan w:val="15"/>
            <w:tcBorders>
              <w:top w:val="nil"/>
              <w:left w:val="single" w:color="auto" w:sz="8" w:space="0"/>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本公司经营规范，无违纪违法行为，现申请深圳市福田区支持金融科技发展若干措施支持事项，如所填报资料与事实不符，愿意承担相应的法律责任。</w:t>
            </w:r>
          </w:p>
        </w:tc>
      </w:tr>
      <w:tr>
        <w:tblPrEx>
          <w:shd w:val="clear"/>
          <w:tblCellMar>
            <w:top w:w="15" w:type="dxa"/>
            <w:left w:w="15" w:type="dxa"/>
            <w:bottom w:w="15" w:type="dxa"/>
            <w:right w:w="15" w:type="dxa"/>
          </w:tblCellMar>
        </w:tblPrEx>
        <w:trPr>
          <w:trHeight w:val="553" w:hRule="atLeast"/>
          <w:jc w:val="center"/>
        </w:trPr>
        <w:tc>
          <w:tcPr>
            <w:tcW w:w="1163" w:type="dxa"/>
            <w:vMerge w:val="continue"/>
            <w:tcBorders>
              <w:top w:val="nil"/>
              <w:left w:val="single" w:color="auto" w:sz="8" w:space="0"/>
              <w:bottom w:val="single" w:color="000000"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8891" w:type="dxa"/>
            <w:gridSpan w:val="15"/>
            <w:tcBorders>
              <w:top w:val="nil"/>
              <w:left w:val="single" w:color="auto" w:sz="8" w:space="0"/>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本公司承诺自获得深圳市福田区支持金融科技发展若干措施支持资金之日起5年内，不改变在福田区的纳税及统计义务，注册地址不迁离福田区，如有违反，愿返还已获得的产业扶持资金并接受福田区政府相关处理决定。（政策条款中不要求申报主体登记注册在福田的除外）</w:t>
            </w:r>
          </w:p>
        </w:tc>
      </w:tr>
      <w:tr>
        <w:tblPrEx>
          <w:shd w:val="clear"/>
          <w:tblCellMar>
            <w:top w:w="15" w:type="dxa"/>
            <w:left w:w="15" w:type="dxa"/>
            <w:bottom w:w="15" w:type="dxa"/>
            <w:right w:w="15" w:type="dxa"/>
          </w:tblCellMar>
        </w:tblPrEx>
        <w:trPr>
          <w:trHeight w:val="367" w:hRule="atLeast"/>
          <w:jc w:val="center"/>
        </w:trPr>
        <w:tc>
          <w:tcPr>
            <w:tcW w:w="1163" w:type="dxa"/>
            <w:vMerge w:val="continue"/>
            <w:tcBorders>
              <w:top w:val="nil"/>
              <w:left w:val="single" w:color="auto" w:sz="8" w:space="0"/>
              <w:bottom w:val="single" w:color="000000"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815" w:type="dxa"/>
            <w:gridSpan w:val="3"/>
            <w:tcBorders>
              <w:top w:val="nil"/>
              <w:left w:val="single" w:color="auto" w:sz="8" w:space="0"/>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507" w:type="dxa"/>
            <w:gridSpan w:val="2"/>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256" w:type="dxa"/>
            <w:gridSpan w:val="2"/>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103" w:type="dxa"/>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2591" w:type="dxa"/>
            <w:gridSpan w:val="5"/>
            <w:tcBorders>
              <w:top w:val="nil"/>
              <w:left w:val="nil"/>
              <w:bottom w:val="nil"/>
              <w:right w:val="nil"/>
            </w:tcBorders>
            <w:shd w:val="clear"/>
            <w:tcMar>
              <w:top w:w="0" w:type="dxa"/>
              <w:left w:w="108" w:type="dxa"/>
              <w:bottom w:w="0" w:type="dxa"/>
              <w:right w:w="108" w:type="dxa"/>
            </w:tcMar>
            <w:vAlign w:val="bottom"/>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法定代表人签字：</w:t>
            </w:r>
          </w:p>
        </w:tc>
        <w:tc>
          <w:tcPr>
            <w:tcW w:w="1619"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r>
      <w:tr>
        <w:tblPrEx>
          <w:shd w:val="clear"/>
          <w:tblCellMar>
            <w:top w:w="15" w:type="dxa"/>
            <w:left w:w="15" w:type="dxa"/>
            <w:bottom w:w="15" w:type="dxa"/>
            <w:right w:w="15" w:type="dxa"/>
          </w:tblCellMar>
        </w:tblPrEx>
        <w:trPr>
          <w:trHeight w:val="466" w:hRule="atLeast"/>
          <w:jc w:val="center"/>
        </w:trPr>
        <w:tc>
          <w:tcPr>
            <w:tcW w:w="1163" w:type="dxa"/>
            <w:vMerge w:val="continue"/>
            <w:tcBorders>
              <w:top w:val="nil"/>
              <w:left w:val="single" w:color="auto" w:sz="8" w:space="0"/>
              <w:bottom w:val="single" w:color="000000"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815" w:type="dxa"/>
            <w:gridSpan w:val="3"/>
            <w:tcBorders>
              <w:top w:val="nil"/>
              <w:left w:val="single" w:color="auto" w:sz="8" w:space="0"/>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507" w:type="dxa"/>
            <w:gridSpan w:val="2"/>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256" w:type="dxa"/>
            <w:gridSpan w:val="2"/>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103" w:type="dxa"/>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c>
          <w:tcPr>
            <w:tcW w:w="2591" w:type="dxa"/>
            <w:gridSpan w:val="5"/>
            <w:tcBorders>
              <w:top w:val="nil"/>
              <w:left w:val="nil"/>
              <w:bottom w:val="nil"/>
              <w:right w:val="nil"/>
            </w:tcBorders>
            <w:shd w:val="clear"/>
            <w:tcMar>
              <w:top w:w="0" w:type="dxa"/>
              <w:left w:w="108" w:type="dxa"/>
              <w:bottom w:w="0" w:type="dxa"/>
              <w:right w:w="108" w:type="dxa"/>
            </w:tcMar>
            <w:vAlign w:val="bottom"/>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（单位公章）</w:t>
            </w:r>
          </w:p>
        </w:tc>
        <w:tc>
          <w:tcPr>
            <w:tcW w:w="1619"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r>
      <w:tr>
        <w:tblPrEx>
          <w:shd w:val="clear"/>
          <w:tblCellMar>
            <w:top w:w="15" w:type="dxa"/>
            <w:left w:w="15" w:type="dxa"/>
            <w:bottom w:w="15" w:type="dxa"/>
            <w:right w:w="15" w:type="dxa"/>
          </w:tblCellMar>
        </w:tblPrEx>
        <w:trPr>
          <w:trHeight w:val="397" w:hRule="atLeast"/>
          <w:jc w:val="center"/>
        </w:trPr>
        <w:tc>
          <w:tcPr>
            <w:tcW w:w="1163" w:type="dxa"/>
            <w:vMerge w:val="continue"/>
            <w:tcBorders>
              <w:top w:val="nil"/>
              <w:left w:val="single" w:color="auto" w:sz="8" w:space="0"/>
              <w:bottom w:val="single" w:color="000000" w:sz="8" w:space="0"/>
              <w:right w:val="nil"/>
            </w:tcBorders>
            <w:shd w:val="clear"/>
            <w:tcMar>
              <w:top w:w="0" w:type="dxa"/>
              <w:left w:w="108" w:type="dxa"/>
              <w:bottom w:w="0" w:type="dxa"/>
              <w:right w:w="108" w:type="dxa"/>
            </w:tcMar>
            <w:vAlign w:val="center"/>
          </w:tcPr>
          <w:p>
            <w:pPr>
              <w:rPr>
                <w:rFonts w:hint="eastAsia" w:ascii="宋体"/>
                <w:sz w:val="24"/>
                <w:szCs w:val="24"/>
              </w:rPr>
            </w:pPr>
          </w:p>
        </w:tc>
        <w:tc>
          <w:tcPr>
            <w:tcW w:w="1815" w:type="dxa"/>
            <w:gridSpan w:val="3"/>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507" w:type="dxa"/>
            <w:gridSpan w:val="2"/>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256" w:type="dxa"/>
            <w:gridSpan w:val="2"/>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c>
          <w:tcPr>
            <w:tcW w:w="1103" w:type="dxa"/>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c>
          <w:tcPr>
            <w:tcW w:w="1486" w:type="dxa"/>
            <w:gridSpan w:val="3"/>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c>
          <w:tcPr>
            <w:tcW w:w="2724" w:type="dxa"/>
            <w:gridSpan w:val="4"/>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年   月   日</w:t>
            </w:r>
          </w:p>
        </w:tc>
      </w:tr>
      <w:tr>
        <w:tblPrEx>
          <w:shd w:val="clear"/>
          <w:tblCellMar>
            <w:top w:w="15" w:type="dxa"/>
            <w:left w:w="15" w:type="dxa"/>
            <w:bottom w:w="15" w:type="dxa"/>
            <w:right w:w="15" w:type="dxa"/>
          </w:tblCellMar>
        </w:tblPrEx>
        <w:trPr>
          <w:trHeight w:val="445" w:hRule="atLeast"/>
          <w:jc w:val="center"/>
        </w:trPr>
        <w:tc>
          <w:tcPr>
            <w:tcW w:w="10054" w:type="dxa"/>
            <w:gridSpan w:val="16"/>
            <w:tcBorders>
              <w:top w:val="nil"/>
              <w:left w:val="single" w:color="auto"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b/>
                <w:bCs/>
                <w:kern w:val="0"/>
                <w:sz w:val="24"/>
                <w:szCs w:val="24"/>
                <w:lang w:val="en-US" w:eastAsia="zh-CN" w:bidi="ar"/>
              </w:rPr>
              <w:t>审批部门填写</w:t>
            </w:r>
          </w:p>
        </w:tc>
      </w:tr>
      <w:tr>
        <w:tblPrEx>
          <w:shd w:val="clear"/>
          <w:tblCellMar>
            <w:top w:w="15" w:type="dxa"/>
            <w:left w:w="15" w:type="dxa"/>
            <w:bottom w:w="15" w:type="dxa"/>
            <w:right w:w="15" w:type="dxa"/>
          </w:tblCellMar>
        </w:tblPrEx>
        <w:trPr>
          <w:trHeight w:val="567" w:hRule="atLeast"/>
          <w:jc w:val="center"/>
        </w:trPr>
        <w:tc>
          <w:tcPr>
            <w:tcW w:w="1418" w:type="dxa"/>
            <w:gridSpan w:val="2"/>
            <w:vMerge w:val="restart"/>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初审意见</w:t>
            </w:r>
          </w:p>
        </w:tc>
        <w:tc>
          <w:tcPr>
            <w:tcW w:w="196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拟安排支持金额</w:t>
            </w:r>
          </w:p>
        </w:tc>
        <w:tc>
          <w:tcPr>
            <w:tcW w:w="2459"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firstLine="240"/>
              <w:jc w:val="left"/>
            </w:pPr>
            <w:r>
              <w:rPr>
                <w:rFonts w:hint="eastAsia" w:ascii="微软雅黑" w:hAnsi="微软雅黑" w:eastAsia="微软雅黑" w:cs="微软雅黑"/>
                <w:kern w:val="0"/>
                <w:sz w:val="24"/>
                <w:szCs w:val="24"/>
                <w:lang w:val="en-US" w:eastAsia="zh-CN" w:bidi="ar"/>
              </w:rPr>
              <w:t>￥</w:t>
            </w:r>
          </w:p>
        </w:tc>
        <w:tc>
          <w:tcPr>
            <w:tcW w:w="1486"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大写：</w:t>
            </w:r>
          </w:p>
        </w:tc>
        <w:tc>
          <w:tcPr>
            <w:tcW w:w="2724"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r>
      <w:tr>
        <w:tblPrEx>
          <w:shd w:val="clear"/>
          <w:tblCellMar>
            <w:top w:w="15" w:type="dxa"/>
            <w:left w:w="15" w:type="dxa"/>
            <w:bottom w:w="15" w:type="dxa"/>
            <w:right w:w="15" w:type="dxa"/>
          </w:tblCellMar>
        </w:tblPrEx>
        <w:trPr>
          <w:trHeight w:val="567" w:hRule="atLeast"/>
          <w:jc w:val="center"/>
        </w:trPr>
        <w:tc>
          <w:tcPr>
            <w:tcW w:w="1418" w:type="dxa"/>
            <w:gridSpan w:val="2"/>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初审人：</w:t>
            </w:r>
          </w:p>
        </w:tc>
        <w:tc>
          <w:tcPr>
            <w:tcW w:w="1478"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c>
          <w:tcPr>
            <w:tcW w:w="14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复审人：</w:t>
            </w:r>
          </w:p>
        </w:tc>
        <w:tc>
          <w:tcPr>
            <w:tcW w:w="147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c>
          <w:tcPr>
            <w:tcW w:w="147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复核人：</w:t>
            </w:r>
          </w:p>
        </w:tc>
        <w:tc>
          <w:tcPr>
            <w:tcW w:w="12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r>
      <w:tr>
        <w:tblPrEx>
          <w:shd w:val="clear"/>
          <w:tblCellMar>
            <w:top w:w="15" w:type="dxa"/>
            <w:left w:w="15" w:type="dxa"/>
            <w:bottom w:w="15" w:type="dxa"/>
            <w:right w:w="15" w:type="dxa"/>
          </w:tblCellMar>
        </w:tblPrEx>
        <w:trPr>
          <w:trHeight w:val="680" w:hRule="atLeast"/>
          <w:jc w:val="center"/>
        </w:trPr>
        <w:tc>
          <w:tcPr>
            <w:tcW w:w="1418" w:type="dxa"/>
            <w:gridSpan w:val="2"/>
            <w:vMerge w:val="continue"/>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636" w:type="dxa"/>
            <w:gridSpan w:val="1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备注：</w:t>
            </w:r>
          </w:p>
        </w:tc>
      </w:tr>
      <w:tr>
        <w:tblPrEx>
          <w:tblCellMar>
            <w:top w:w="15" w:type="dxa"/>
            <w:left w:w="15" w:type="dxa"/>
            <w:bottom w:w="15" w:type="dxa"/>
            <w:right w:w="15" w:type="dxa"/>
          </w:tblCellMar>
        </w:tblPrEx>
        <w:trPr>
          <w:trHeight w:val="1134" w:hRule="atLeast"/>
          <w:jc w:val="center"/>
        </w:trPr>
        <w:tc>
          <w:tcPr>
            <w:tcW w:w="1418" w:type="dxa"/>
            <w:gridSpan w:val="2"/>
            <w:tcBorders>
              <w:top w:val="nil"/>
              <w:left w:val="single" w:color="auto" w:sz="8" w:space="0"/>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局务会意见</w:t>
            </w:r>
          </w:p>
        </w:tc>
        <w:tc>
          <w:tcPr>
            <w:tcW w:w="8636" w:type="dxa"/>
            <w:gridSpan w:val="1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　</w:t>
            </w:r>
          </w:p>
        </w:tc>
      </w:tr>
      <w:tr>
        <w:tblPrEx>
          <w:shd w:val="clear"/>
          <w:tblCellMar>
            <w:top w:w="15" w:type="dxa"/>
            <w:left w:w="15" w:type="dxa"/>
            <w:bottom w:w="15" w:type="dxa"/>
            <w:right w:w="15" w:type="dxa"/>
          </w:tblCellMar>
        </w:tblPrEx>
        <w:trPr>
          <w:trHeight w:val="1134" w:hRule="atLeast"/>
          <w:jc w:val="center"/>
        </w:trPr>
        <w:tc>
          <w:tcPr>
            <w:tcW w:w="1418" w:type="dxa"/>
            <w:gridSpan w:val="2"/>
            <w:tcBorders>
              <w:top w:val="nil"/>
              <w:left w:val="single" w:color="000000" w:sz="8" w:space="0"/>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center"/>
            </w:pPr>
            <w:r>
              <w:rPr>
                <w:rFonts w:hint="eastAsia" w:ascii="微软雅黑" w:hAnsi="微软雅黑" w:eastAsia="微软雅黑" w:cs="微软雅黑"/>
                <w:kern w:val="0"/>
                <w:sz w:val="24"/>
                <w:szCs w:val="24"/>
                <w:lang w:val="en-US" w:eastAsia="zh-CN" w:bidi="ar"/>
              </w:rPr>
              <w:t>专责小组意见</w:t>
            </w:r>
          </w:p>
        </w:tc>
        <w:tc>
          <w:tcPr>
            <w:tcW w:w="8636" w:type="dxa"/>
            <w:gridSpan w:val="1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kern w:val="0"/>
                <w:sz w:val="24"/>
                <w:szCs w:val="24"/>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705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2021-05-20T09:23:25Z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2783F3F0DFC848E4AE94194A799E6891</vt:lpwstr>
  </property>
</Properties>
</file>