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华光简小标宋" w:hAnsi="华光简小标宋" w:eastAsia="华光简小标宋" w:cs="华光简小标宋"/>
          <w:sz w:val="36"/>
          <w:szCs w:val="36"/>
        </w:rPr>
      </w:pPr>
      <w:r>
        <w:rPr>
          <w:rFonts w:hint="eastAsia" w:ascii="华光简小标宋" w:hAnsi="华光简小标宋" w:eastAsia="华光简小标宋" w:cs="华光简小标宋"/>
          <w:sz w:val="36"/>
          <w:szCs w:val="36"/>
        </w:rPr>
        <w:t>关于做好20</w:t>
      </w:r>
      <w:r>
        <w:rPr>
          <w:rFonts w:hint="eastAsia" w:ascii="华光简小标宋" w:hAnsi="华光简小标宋" w:eastAsia="华光简小标宋" w:cs="华光简小标宋"/>
          <w:sz w:val="36"/>
          <w:szCs w:val="36"/>
          <w:lang w:val="en-US" w:eastAsia="zh-CN"/>
        </w:rPr>
        <w:t>20</w:t>
      </w:r>
      <w:bookmarkStart w:id="0" w:name="_GoBack"/>
      <w:bookmarkEnd w:id="0"/>
      <w:r>
        <w:rPr>
          <w:rFonts w:hint="eastAsia" w:ascii="华光简小标宋" w:hAnsi="华光简小标宋" w:eastAsia="华光简小标宋" w:cs="华光简小标宋"/>
          <w:sz w:val="36"/>
          <w:szCs w:val="36"/>
        </w:rPr>
        <w:t>年度龙华区文化企业参展备案的通知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区各文化企业：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根据《龙华区文化创意产业发展专项资金管理实施细则》有关精神，现将我区文化企业参展备案有关事项通知如下：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备案对象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(一)在龙华区注册并办理税务登记，具有独立法人资格，从事创意、文化及相关产品的研发、制作、推广销售和中介服务活动的文化企业、文化园区运营管理公司;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(二)在龙华区注册或登记，具有独立法人资格的文化创意事业单位（财政全额拨款的事业单位除外）和文化创意产业行业协会、学会及其他社会组织。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二、备案应提交资料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(一)《龙华区文化创意企业参展备案表》(附件1) 及其相关参展确认资料(如参展合同、展位确认函、协议书、邀请函、报名表等);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(二)《20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年文化企业全年参展计划表》（附件2）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uto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 本次参展备案为20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年统一备案，请参展企业于20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年2月2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日前将《20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年度文化企业全年参展计划表》提交到电子邮箱，展会时间在上半年的在2月2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日前将《龙华区文化创意企业参展备案表》提交至电子邮箱，展会时间在下半年的在7月31日前将《龙华区文化创意企业参展备案表》提交至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区文化广电旅游体育局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旅游和文化产业科，逾期将不再受理20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年参展备案。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uto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注：上述附件1、2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均需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扫描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提交到电子邮箱。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(二)备案材料应当真实、有效，经查实确有弄虚作假行为的，一律取消备案资格;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(三)未提交备案资料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因展会性质等原因未通过备案同意的参展企业，将不能享受区文化创意产业发展专项资金的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展会</w:t>
      </w:r>
      <w:r>
        <w:rPr>
          <w:rFonts w:hint="eastAsia" w:ascii="仿宋_GB2312" w:hAnsi="仿宋_GB2312" w:eastAsia="仿宋_GB2312" w:cs="仿宋_GB2312"/>
          <w:sz w:val="32"/>
          <w:szCs w:val="32"/>
        </w:rPr>
        <w:t>展位费资助。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蓝</w:t>
      </w:r>
      <w:r>
        <w:rPr>
          <w:rFonts w:hint="eastAsia" w:ascii="仿宋_GB2312" w:hAnsi="仿宋_GB2312" w:eastAsia="仿宋_GB2312" w:cs="仿宋_GB2312"/>
          <w:sz w:val="32"/>
          <w:szCs w:val="32"/>
        </w:rPr>
        <w:t>小姐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29561502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电子邮箱：lhqwcb@szlhq.gov.cn;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地址：深圳市龙华区国鸿大厦7栋A座403党群服务中心党建书吧办公室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200" w:firstLineChars="100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深圳市龙华区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文化广电旅游体育局</w:t>
      </w:r>
    </w:p>
    <w:p>
      <w:pPr>
        <w:ind w:firstLine="4480" w:firstLineChars="1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光简小标宋">
    <w:panose1 w:val="02010609000101010101"/>
    <w:charset w:val="00"/>
    <w:family w:val="auto"/>
    <w:pitch w:val="default"/>
    <w:sig w:usb0="00000001" w:usb1="080E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-WinCharSetFFFF-H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-WinCharSetFFFF-H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377AF"/>
    <w:multiLevelType w:val="singleLevel"/>
    <w:tmpl w:val="5E4377A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C4587"/>
    <w:rsid w:val="02AD624B"/>
    <w:rsid w:val="228C4587"/>
    <w:rsid w:val="55A13863"/>
    <w:rsid w:val="6172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2020-02-12T03:53:00Z</dcterms:created>
  <dc:creator>蓝瑾</dc:creator>
  <cp:lastModifiedBy>杨婷婷</cp:lastModifiedBy>
  <dcterms:modified xsi:type="dcterms:W3CDTF">2020-02-14T02:35:08Z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