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bookmarkStart w:id="0" w:name="_GoBack"/>
      <w:bookmarkEnd w:id="0"/>
    </w:p>
    <w:tbl>
      <w:tblPr>
        <w:tblStyle w:val="5"/>
        <w:tblW w:w="9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3037"/>
        <w:gridCol w:w="463"/>
        <w:gridCol w:w="174"/>
        <w:gridCol w:w="160"/>
        <w:gridCol w:w="539"/>
        <w:gridCol w:w="3070"/>
        <w:gridCol w:w="244"/>
        <w:gridCol w:w="1134"/>
        <w:gridCol w:w="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8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原创研发、非遗资助逾期验收通过项目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年份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验收通知书编号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深圳市亚美广告有限公司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交互式3D橱窗展示平台原创研发及市场推广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深圳市美盈森环保科技股份有限公司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环保创意家居产品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深圳市麦锡工业产品策划公司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系列电脑一体机（All-in-one）原创工业设计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深圳市中世纵横设计有限公司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城市公共设施研发设计项目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深圳市中世纵横设计有限公司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创意产业园跨界设计项目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深圳市缘与美实业有限公司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缘与美原创“莲花钻石”全球推广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深圳市姚氏珠宝首饰有限公司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兆亮“幸福婚姻路”主题系列珠宝首饰设计推广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深圳市旺盈彩盒纸品有限公司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『旺盈高档彩盒包装』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深圳市卡司通展览股份有限公司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“积木式汽车展台”——汽车品牌展览展示设计及市场推广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深圳市姜峰室内设计有限公司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绿色环保原创设计在公共建筑室内设计的运用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深圳市吉盟珠宝股份有限公司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吉盟“闪耀中国.恒久之美”主题首饰设计推广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深圳市惠宝隆酒店设备用品有限公司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“君红”陶瓷创新设计研发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深圳市贺贺文化艺术有限公司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景泰蓝工艺画及DIY产品研发推广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深圳市仓颉通文化传播有限公司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《中国通》-世界汉语教育动漫系列（形象中文）之二《住在中国》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深圳市宝德软件开发有限公司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宝德开开游戏云网络服务平台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深圳市百泰珠宝首饰有限公司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百泰和合盘工艺设计研发项目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深圳市百泰珠宝首饰有限公司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原创带镜面的空心珠宝工艺设计研发项目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华夏城视网络电视股份有限公司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交互式互联网演播室系统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北京大学深圳研究院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机器人剧场——机器人演出关键技术及示范平台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星光印刷（深圳）有限公司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高效能、高精度色彩管理技术的研发与应用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深圳市洲明科技股份有限公司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大型全彩LED显示屏视频处理与图像拼接技术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深圳市同源南岭文化创意园有限公司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中国刺绣艺术技艺产业化项目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深圳市雷凌显示技术有限公司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一种新型的多媒体显示系统研发项目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深圳市九华彩珠宝首饰有限公司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御香系列文化产品项目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中华商务联合印刷（广东）有限公司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环保智能印刷产品技术研发及产业化项目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深圳市国际印象建筑设计有限公司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塔式绿色生态规划建筑设计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深圳市范特西科技有限公司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体育网页游戏《范特西大灌篮》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深圳市弘文艺术有限公司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深港创意设计廊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深圳市行行行实业有限公司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“百般爱戴”系列产品原创研发及市场推广项目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深圳市格特斯电子有限公司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超高光效智能3D被动式影院系统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深圳市第一波网络科技有限公司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绝世天府网络游戏原创研发项目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深圳时刻网络传媒有限公司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全媒体运营服务平台研发及产业化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深圳报业集团印务有限公司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印刷控制技术的网络化解决方案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金大福珠宝有限公司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“睿智”系列产品研发推广项目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筑博设计股份有限公司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高层建筑重大火灾防控及人员安全疏散创新设计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深圳喜多瑞影视传媒有限公司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电视连续剧《上海森林》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深圳市智游通科技有限公司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文化旅游智能信息服务平台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深圳市越众影视有限公司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《老课本讲故事》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深圳市永禾精英文化传播有限公司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影视文化产业链在新媒体领域中的应用研发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深圳市新原野娱乐传媒有限公司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电视剧《闺中密友》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深圳市香江文化传播有限公司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日播谈话类节目《东边西边》原创项目研发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深圳市网眼传媒有限公司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系列原创网络视频节目制作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深圳市瓦尔雷思科技开发有限公司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兜乐音频手机客户端移动信息服务平台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深圳市深广传媒有限公司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电视剧【相爱十年】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深圳市明日空间信息技术有限公司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原创手机动漫桌面秀数字衍生品项目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深圳市绿奥环境建设有限公司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多层次城市道路景观设计项目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深圳市龙辉印刷有限公司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印刷色彩数码管理一体化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深圳市立音文化产业投资有限公司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刘惜君第三张专辑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深圳市浪尖设计有限公司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科技与文化的创新结合打造高端定制礼品“算盘U盘”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深圳市经典科技开发有限公司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大型网页游戏《泡泡星球》研发及推广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深圳市海龙文化传播有限公司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原创系列电视公益广告研发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深圳市方佳建筑设计有限公司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5A+绿色低碳总部大厦建筑设计项目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深圳市东方韵文化传播有限公司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大型卡通音乐剧《美人鱼》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深圳市东大景观设计有限公司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城市公共空间环境提升原创研发产业化运作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深圳市奥软网络科技有限公司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奥软游戏社区-奥妙社区原创研发及市场推广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深圳女报杂志社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女报全媒体平台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深圳美迅嘉润影视投资有限公司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四十集电视剧《金太狼的幸福生活》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深圳澳亚文化传媒有限公司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“深澳都市绘”栏目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深圳市泰禾创意产业股份有限公司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4G时代微视频制作及营销推广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深圳市凯恩特珠宝首饰有限公司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吉祥中国系列原创项目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深圳市金地珠宝首饰有限公司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《福顺金》黄金收藏品创意研发产业化及市场推广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深圳市艺华珠宝首饰股份有限公司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金镶翡翠系列文化主题产品项目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深圳市莱科电子技术有限公司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莱科移动文化科技产品--小侦探益智亲子游戏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深圳市普兰迪营销策划有限公司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原创设计概念舞台品牌推广项目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华视传媒集团有限公司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公交免费上网智能服务终端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深圳市广田建筑装饰设计研究院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突破经典---新古典主义的华丽转身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深圳市卡曼文化传播有限公司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仓鼠乐园1-104集电视动画片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深圳市新动广告有限公司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电子化公交框架——“GPS定位发布功能的电子化广告屏”项目研发及市场推广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深圳报业集团地铁传媒有限公司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地铁广告3D创意设计原创研发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深圳市韩家英设计有限公司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韩家英公共空间创意设计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华夏城视网络电视股份有限公司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CUTV高码率视频信息交换交易平台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锦胜包装（深圳）有限公司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一种环保瓦楞纸箱创意设计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深圳市特纳电子有限公司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基于三网融合的多屏互动智能终端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深圳市名游网络科技有限公司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全国智力运动会综合游戏服务平台原创项目研发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深圳市普威德科技有限公司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“领风原创”数字出版平台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深圳市中资海派文化传播有限公司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中资海派《iHAPPY投资者电子报》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深圳瑞高信息技术有限公司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瑞高MUCH3G移动智能终端原创研发及产业化项目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深圳市酷牛互动科技有限公司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划屏系国风PK手游《太古》研发及推广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深圳市百泰金文化传播股份有限公司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“和合”金雕系列工艺品原创研发项目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深圳市爱与被爱珠宝有限公司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“心动”系列——可变化外观情趣珠宝首饰设计与推广项目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深圳市雨桥动漫有限公司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魔法少女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深圳市蝶讯网科技有限公司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潮流文化创意产业传播平台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深圳市嘉讯软件有限公司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移动互联网多媒体分发平台研发及产业化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深圳市嘉讯软件有限公司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智能微博移动平台的研究与产业化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海天出版社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中国设计全集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深圳市迈丘景观规划设计有限公司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迈丘生态环保主义城市规划设计项目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深圳市于强环境艺术设计有限公司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多功能售楼处室内设计项目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深圳英迈思文化科技有限公司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网站视觉文化创意设计平台的研发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深圳蓝普科技有限公司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3D效果大尺寸LED高清多媒体信息显示系统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深圳市高速广告有限公司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户外广告媒介作业管理系统项目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深圳华侨城都市娱乐投资公司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欢乐海岸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深圳市金之彩文化创意有限公司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环保立体代金属高档包装项目研发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深圳市甘露珠宝首饰有限公司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甘露珠宝原创“完美铂金PT999”设计推广项目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原创研发、非遗资助逾期验收不通过项目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深圳市创世实业有限公司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创意装饰系列产品产业化推广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深圳市海论文化传播有限责任公司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《海论幼儿英语·游戏发音教程》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深圳市怡美工业设计有限公司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智能自动存取物系统设计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深圳市祥钰精品制造有限公司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琉璃与玻璃焊接工艺品项目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深圳华箔行箔业科技有限公司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国家级（首批）非物质文化遗产“金箔”—国礼（琉璃烧铸金）系列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深圳天光云影视传媒有限公司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《笑比哭好》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深圳市平凡文化传播有限公司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原创电影《深圳，别为我担心》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深圳红日东升文化传媒有限公司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大型纪录片《自行车》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0" w:type="dxa"/>
          <w:trHeight w:val="855" w:hRule="atLeast"/>
        </w:trPr>
        <w:tc>
          <w:tcPr>
            <w:tcW w:w="9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原创研发、非遗资助复议项目再审情况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0" w:type="dxa"/>
          <w:trHeight w:val="64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项目年份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验收通知书编号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0" w:type="dxa"/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深圳市梦网科技发展有限公司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基于移动互联网的企业文化展示平台研发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0" w:type="dxa"/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深圳市梁子时装实业有限公司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天意生纺莨、天意柯莨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0" w:type="dxa"/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深圳市东方祺胜实业有限公司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水文化之雾森艺术在社区文化活动中的表现形式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0" w:type="dxa"/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深圳深讯和科技有限公司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基于移动终端视频主播应用研究及推广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0" w:type="dxa"/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深圳华生创新包装有限责任公司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华生绿色系列包装设计及市场推广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0" w:type="dxa"/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深圳市迅雷游戏开发有限公司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迅雷游戏盒子软件V1.0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0" w:type="dxa"/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深圳市天拓立方通讯科技有限公司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大型3D移动网络游戏《堕落泰坦.使命之战》的研发及产业化推广项目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0" w:type="dxa"/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深圳水晶石数字科技有限公司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智能中控仿真沙盘技术的创意研发项目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0" w:type="dxa"/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深圳市火元素网络技术有限公司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大型策略类卡牌游戏《英雄皇冠》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0" w:type="dxa"/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深圳市布鲁盟室内设计有限公司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简约型高端西式软装设计展示一体化项目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YSY2019103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0" w:type="dxa"/>
          <w:trHeight w:val="73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深圳出版发行集团公司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数字教育出版（电子书包）整体解决方案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验收不通过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48"/>
    <w:rsid w:val="00037B60"/>
    <w:rsid w:val="000460E5"/>
    <w:rsid w:val="0005611D"/>
    <w:rsid w:val="000B5A17"/>
    <w:rsid w:val="001B481A"/>
    <w:rsid w:val="00202B53"/>
    <w:rsid w:val="00205AB8"/>
    <w:rsid w:val="00241685"/>
    <w:rsid w:val="0025135C"/>
    <w:rsid w:val="00252141"/>
    <w:rsid w:val="002A4704"/>
    <w:rsid w:val="002C1075"/>
    <w:rsid w:val="002C7968"/>
    <w:rsid w:val="002E1DD1"/>
    <w:rsid w:val="002F551F"/>
    <w:rsid w:val="00313447"/>
    <w:rsid w:val="00327688"/>
    <w:rsid w:val="00330114"/>
    <w:rsid w:val="00393B1F"/>
    <w:rsid w:val="003C3766"/>
    <w:rsid w:val="003C6C10"/>
    <w:rsid w:val="00401F2F"/>
    <w:rsid w:val="00403B41"/>
    <w:rsid w:val="0041507B"/>
    <w:rsid w:val="00431C24"/>
    <w:rsid w:val="00436341"/>
    <w:rsid w:val="004646F8"/>
    <w:rsid w:val="00470672"/>
    <w:rsid w:val="004725CE"/>
    <w:rsid w:val="004733F5"/>
    <w:rsid w:val="00481781"/>
    <w:rsid w:val="004A7C04"/>
    <w:rsid w:val="004B52E9"/>
    <w:rsid w:val="004F55B4"/>
    <w:rsid w:val="005150B3"/>
    <w:rsid w:val="0055698B"/>
    <w:rsid w:val="00596F73"/>
    <w:rsid w:val="005C5F67"/>
    <w:rsid w:val="005D2495"/>
    <w:rsid w:val="005D5C93"/>
    <w:rsid w:val="00681A2E"/>
    <w:rsid w:val="006C2C74"/>
    <w:rsid w:val="006F3BBC"/>
    <w:rsid w:val="006F40A0"/>
    <w:rsid w:val="007245EB"/>
    <w:rsid w:val="007314B7"/>
    <w:rsid w:val="0073421F"/>
    <w:rsid w:val="00753DD8"/>
    <w:rsid w:val="007803EC"/>
    <w:rsid w:val="007A0B5C"/>
    <w:rsid w:val="00847CA2"/>
    <w:rsid w:val="0086152F"/>
    <w:rsid w:val="00880DC3"/>
    <w:rsid w:val="008B3D6F"/>
    <w:rsid w:val="008C6F21"/>
    <w:rsid w:val="008F6626"/>
    <w:rsid w:val="009053D5"/>
    <w:rsid w:val="009566D5"/>
    <w:rsid w:val="0098641C"/>
    <w:rsid w:val="00A228F0"/>
    <w:rsid w:val="00A9468B"/>
    <w:rsid w:val="00A96513"/>
    <w:rsid w:val="00AF0AD0"/>
    <w:rsid w:val="00B12CAF"/>
    <w:rsid w:val="00B25147"/>
    <w:rsid w:val="00BF313E"/>
    <w:rsid w:val="00BF50D7"/>
    <w:rsid w:val="00C2156E"/>
    <w:rsid w:val="00C303F4"/>
    <w:rsid w:val="00C510C9"/>
    <w:rsid w:val="00C54048"/>
    <w:rsid w:val="00C7619E"/>
    <w:rsid w:val="00C84EAF"/>
    <w:rsid w:val="00C90398"/>
    <w:rsid w:val="00CC2B69"/>
    <w:rsid w:val="00CE30A0"/>
    <w:rsid w:val="00CF3485"/>
    <w:rsid w:val="00CF66F7"/>
    <w:rsid w:val="00D21659"/>
    <w:rsid w:val="00D96602"/>
    <w:rsid w:val="00DE5FEF"/>
    <w:rsid w:val="00DE7F6F"/>
    <w:rsid w:val="00E13921"/>
    <w:rsid w:val="00E14BBB"/>
    <w:rsid w:val="00E66CE6"/>
    <w:rsid w:val="00E71B94"/>
    <w:rsid w:val="00E73ACD"/>
    <w:rsid w:val="00E74700"/>
    <w:rsid w:val="00EB54C6"/>
    <w:rsid w:val="00EC4F87"/>
    <w:rsid w:val="00EE4DF3"/>
    <w:rsid w:val="00F25118"/>
    <w:rsid w:val="00F338DF"/>
    <w:rsid w:val="00F443C5"/>
    <w:rsid w:val="00F568C4"/>
    <w:rsid w:val="00F57ECA"/>
    <w:rsid w:val="00F71A50"/>
    <w:rsid w:val="00F74673"/>
    <w:rsid w:val="00FD3F20"/>
    <w:rsid w:val="3C9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920</Words>
  <Characters>5248</Characters>
  <Lines>43</Lines>
  <Paragraphs>12</Paragraphs>
  <TotalTime>7</TotalTime>
  <ScaleCrop>false</ScaleCrop>
  <LinksUpToDate>false</LinksUpToDate>
  <CharactersWithSpaces>6156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2019-03-27T06:21:00Z</dcterms:created>
  <dc:creator>单庆怡</dc:creator>
  <cp:lastModifiedBy>小邝</cp:lastModifiedBy>
  <dcterms:modified xsi:type="dcterms:W3CDTF">2019-03-27T06:57:06Z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