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DA8" w:rsidRDefault="00575DA8" w:rsidP="00F277AD">
      <w:pPr>
        <w:spacing w:line="540" w:lineRule="exact"/>
        <w:jc w:val="center"/>
        <w:rPr>
          <w:rFonts w:ascii="黑体" w:eastAsia="黑体"/>
          <w:color w:val="000000"/>
          <w:sz w:val="32"/>
          <w:szCs w:val="32"/>
        </w:rPr>
      </w:pPr>
    </w:p>
    <w:p w:rsidR="00F277AD" w:rsidRPr="002B341A" w:rsidRDefault="00F277AD" w:rsidP="00F277AD">
      <w:pPr>
        <w:spacing w:line="540" w:lineRule="exact"/>
        <w:jc w:val="center"/>
        <w:rPr>
          <w:rFonts w:ascii="黑体" w:eastAsia="黑体"/>
          <w:color w:val="000000"/>
          <w:sz w:val="32"/>
          <w:szCs w:val="32"/>
        </w:rPr>
      </w:pPr>
      <w:r w:rsidRPr="002B341A">
        <w:rPr>
          <w:rFonts w:ascii="黑体" w:eastAsia="黑体" w:hint="eastAsia"/>
          <w:color w:val="000000"/>
          <w:sz w:val="32"/>
          <w:szCs w:val="32"/>
        </w:rPr>
        <w:t>南山区自主创新产业发展专项资金—经济发展分项资金</w:t>
      </w:r>
    </w:p>
    <w:p w:rsidR="00F277AD" w:rsidRPr="002B341A" w:rsidRDefault="009E03B6" w:rsidP="00F277AD">
      <w:pPr>
        <w:spacing w:line="560" w:lineRule="exact"/>
        <w:ind w:firstLineChars="200" w:firstLine="640"/>
        <w:jc w:val="center"/>
        <w:rPr>
          <w:rFonts w:ascii="黑体" w:eastAsia="黑体"/>
          <w:color w:val="000000"/>
          <w:sz w:val="32"/>
          <w:szCs w:val="32"/>
        </w:rPr>
      </w:pPr>
      <w:r w:rsidRPr="002B341A">
        <w:rPr>
          <w:rFonts w:ascii="黑体" w:eastAsia="黑体" w:hint="eastAsia"/>
          <w:color w:val="000000"/>
          <w:sz w:val="32"/>
          <w:szCs w:val="32"/>
        </w:rPr>
        <w:t>“</w:t>
      </w:r>
      <w:r w:rsidR="00F277AD" w:rsidRPr="002B341A">
        <w:rPr>
          <w:rFonts w:ascii="黑体" w:eastAsia="黑体" w:hint="eastAsia"/>
          <w:color w:val="000000"/>
          <w:sz w:val="32"/>
          <w:szCs w:val="32"/>
        </w:rPr>
        <w:t>小微促进贷</w:t>
      </w:r>
      <w:r w:rsidRPr="002B341A">
        <w:rPr>
          <w:rFonts w:ascii="黑体" w:eastAsia="黑体" w:hint="eastAsia"/>
          <w:color w:val="000000"/>
          <w:sz w:val="32"/>
          <w:szCs w:val="32"/>
        </w:rPr>
        <w:t>”</w:t>
      </w:r>
      <w:r w:rsidR="00F277AD" w:rsidRPr="002B341A">
        <w:rPr>
          <w:rFonts w:ascii="黑体" w:eastAsia="黑体" w:hint="eastAsia"/>
          <w:color w:val="000000"/>
          <w:sz w:val="32"/>
          <w:szCs w:val="32"/>
        </w:rPr>
        <w:t>项目</w:t>
      </w:r>
      <w:r w:rsidR="00477102">
        <w:rPr>
          <w:rFonts w:ascii="黑体" w:eastAsia="黑体" w:hint="eastAsia"/>
          <w:color w:val="000000"/>
          <w:sz w:val="32"/>
          <w:szCs w:val="32"/>
        </w:rPr>
        <w:t>操作规程</w:t>
      </w:r>
      <w:r w:rsidR="00F277AD" w:rsidRPr="002B341A">
        <w:rPr>
          <w:rFonts w:ascii="黑体" w:eastAsia="黑体" w:hint="eastAsia"/>
          <w:color w:val="000000"/>
          <w:sz w:val="32"/>
          <w:szCs w:val="32"/>
        </w:rPr>
        <w:t>（</w:t>
      </w:r>
      <w:r w:rsidR="00BE218D" w:rsidRPr="002B341A">
        <w:rPr>
          <w:rFonts w:ascii="黑体" w:eastAsia="黑体" w:hint="eastAsia"/>
          <w:color w:val="000000"/>
          <w:sz w:val="32"/>
          <w:szCs w:val="32"/>
        </w:rPr>
        <w:t>201</w:t>
      </w:r>
      <w:r w:rsidR="00BE218D">
        <w:rPr>
          <w:rFonts w:ascii="黑体" w:eastAsia="黑体" w:hint="eastAsia"/>
          <w:color w:val="000000"/>
          <w:sz w:val="32"/>
          <w:szCs w:val="32"/>
        </w:rPr>
        <w:t>8</w:t>
      </w:r>
      <w:r w:rsidR="00F277AD" w:rsidRPr="002B341A">
        <w:rPr>
          <w:rFonts w:ascii="黑体" w:eastAsia="黑体" w:hint="eastAsia"/>
          <w:color w:val="000000"/>
          <w:sz w:val="32"/>
          <w:szCs w:val="32"/>
        </w:rPr>
        <w:t>年度）</w:t>
      </w:r>
    </w:p>
    <w:p w:rsidR="00954BBE" w:rsidRPr="002B341A" w:rsidRDefault="00954BBE" w:rsidP="00F277AD">
      <w:pPr>
        <w:spacing w:line="560" w:lineRule="exact"/>
        <w:ind w:firstLineChars="200" w:firstLine="640"/>
        <w:jc w:val="center"/>
        <w:rPr>
          <w:rFonts w:ascii="黑体" w:eastAsia="黑体"/>
          <w:color w:val="000000"/>
          <w:sz w:val="32"/>
          <w:szCs w:val="32"/>
        </w:rPr>
      </w:pPr>
    </w:p>
    <w:p w:rsidR="003A1D98" w:rsidRPr="002B341A" w:rsidRDefault="002F7965" w:rsidP="00F748C6">
      <w:pPr>
        <w:adjustRightInd w:val="0"/>
        <w:snapToGrid w:val="0"/>
        <w:spacing w:line="360" w:lineRule="auto"/>
        <w:ind w:firstLineChars="200" w:firstLine="640"/>
        <w:rPr>
          <w:rFonts w:ascii="仿宋_GB2312" w:eastAsia="仿宋_GB2312" w:hAnsi="仿宋"/>
          <w:color w:val="000000"/>
          <w:sz w:val="32"/>
          <w:szCs w:val="32"/>
        </w:rPr>
      </w:pPr>
      <w:r w:rsidRPr="002B341A">
        <w:rPr>
          <w:rFonts w:ascii="仿宋_GB2312" w:eastAsia="仿宋_GB2312" w:hAnsi="仿宋" w:hint="eastAsia"/>
          <w:color w:val="000000"/>
          <w:sz w:val="32"/>
          <w:szCs w:val="32"/>
        </w:rPr>
        <w:t>为促进</w:t>
      </w:r>
      <w:r w:rsidR="00326EF3" w:rsidRPr="002B341A">
        <w:rPr>
          <w:rFonts w:ascii="仿宋_GB2312" w:eastAsia="仿宋_GB2312" w:hAnsi="仿宋" w:hint="eastAsia"/>
          <w:color w:val="000000"/>
          <w:sz w:val="32"/>
          <w:szCs w:val="32"/>
        </w:rPr>
        <w:t>南山区</w:t>
      </w:r>
      <w:r w:rsidRPr="002B341A">
        <w:rPr>
          <w:rFonts w:ascii="仿宋_GB2312" w:eastAsia="仿宋_GB2312" w:hAnsi="仿宋" w:hint="eastAsia"/>
          <w:color w:val="000000"/>
          <w:sz w:val="32"/>
          <w:szCs w:val="32"/>
        </w:rPr>
        <w:t>小微</w:t>
      </w:r>
      <w:r w:rsidR="00326EF3" w:rsidRPr="002B341A">
        <w:rPr>
          <w:rFonts w:ascii="仿宋_GB2312" w:eastAsia="仿宋_GB2312" w:hAnsi="仿宋" w:hint="eastAsia"/>
          <w:color w:val="000000"/>
          <w:sz w:val="32"/>
          <w:szCs w:val="32"/>
        </w:rPr>
        <w:t>企业</w:t>
      </w:r>
      <w:r w:rsidRPr="002B341A">
        <w:rPr>
          <w:rFonts w:ascii="仿宋_GB2312" w:eastAsia="仿宋_GB2312" w:hAnsi="仿宋" w:hint="eastAsia"/>
          <w:color w:val="000000"/>
          <w:sz w:val="32"/>
          <w:szCs w:val="32"/>
        </w:rPr>
        <w:t>的发展，</w:t>
      </w:r>
      <w:r w:rsidR="00B1420F" w:rsidRPr="002B341A">
        <w:rPr>
          <w:rFonts w:ascii="仿宋_GB2312" w:eastAsia="仿宋_GB2312" w:hAnsi="仿宋" w:hint="eastAsia"/>
          <w:color w:val="000000"/>
          <w:sz w:val="32"/>
          <w:szCs w:val="32"/>
        </w:rPr>
        <w:t>缓解</w:t>
      </w:r>
      <w:r w:rsidRPr="002B341A">
        <w:rPr>
          <w:rFonts w:ascii="仿宋_GB2312" w:eastAsia="仿宋_GB2312" w:hAnsi="仿宋" w:hint="eastAsia"/>
          <w:color w:val="000000"/>
          <w:sz w:val="32"/>
          <w:szCs w:val="32"/>
        </w:rPr>
        <w:t>小微企业融资难问题，</w:t>
      </w:r>
      <w:r w:rsidR="009E03B6" w:rsidRPr="002B341A">
        <w:rPr>
          <w:rFonts w:ascii="仿宋_GB2312" w:eastAsia="仿宋_GB2312" w:hAnsi="仿宋" w:hint="eastAsia"/>
          <w:color w:val="000000"/>
          <w:sz w:val="32"/>
          <w:szCs w:val="32"/>
        </w:rPr>
        <w:t>帮助小微企业减轻融资负担，</w:t>
      </w:r>
      <w:r w:rsidR="00F277AD" w:rsidRPr="002B341A">
        <w:rPr>
          <w:rFonts w:ascii="仿宋_GB2312" w:eastAsia="仿宋_GB2312" w:hint="eastAsia"/>
          <w:color w:val="000000"/>
          <w:sz w:val="32"/>
          <w:szCs w:val="32"/>
        </w:rPr>
        <w:t>根据《南山区自主创新产业发展专项资金管理办法</w:t>
      </w:r>
      <w:r w:rsidR="00BE218D">
        <w:rPr>
          <w:rFonts w:ascii="仿宋_GB2312" w:eastAsia="仿宋_GB2312" w:hint="eastAsia"/>
          <w:color w:val="000000"/>
          <w:sz w:val="32"/>
          <w:szCs w:val="32"/>
        </w:rPr>
        <w:t>（试行）</w:t>
      </w:r>
      <w:r w:rsidR="00F277AD" w:rsidRPr="002B341A">
        <w:rPr>
          <w:rFonts w:ascii="仿宋_GB2312" w:eastAsia="仿宋_GB2312" w:hint="eastAsia"/>
          <w:color w:val="000000"/>
          <w:sz w:val="32"/>
          <w:szCs w:val="32"/>
        </w:rPr>
        <w:t>》</w:t>
      </w:r>
      <w:r w:rsidR="00B43F18" w:rsidRPr="002B341A">
        <w:rPr>
          <w:rFonts w:ascii="仿宋_GB2312" w:eastAsia="仿宋_GB2312" w:hint="eastAsia"/>
          <w:color w:val="000000"/>
          <w:sz w:val="32"/>
          <w:szCs w:val="32"/>
        </w:rPr>
        <w:t>及《南山区自主创新产业发展专项资金经济发展分项资金实施细则</w:t>
      </w:r>
      <w:r w:rsidR="00BE218D">
        <w:rPr>
          <w:rFonts w:ascii="仿宋_GB2312" w:eastAsia="仿宋_GB2312" w:hint="eastAsia"/>
          <w:color w:val="000000"/>
          <w:sz w:val="32"/>
          <w:szCs w:val="32"/>
        </w:rPr>
        <w:t>（试行）</w:t>
      </w:r>
      <w:r w:rsidR="00B43F18" w:rsidRPr="002B341A">
        <w:rPr>
          <w:rFonts w:ascii="仿宋_GB2312" w:eastAsia="仿宋_GB2312" w:hint="eastAsia"/>
          <w:color w:val="000000"/>
          <w:sz w:val="32"/>
          <w:szCs w:val="32"/>
        </w:rPr>
        <w:t>》，制定本</w:t>
      </w:r>
      <w:r w:rsidR="00477102">
        <w:rPr>
          <w:rFonts w:ascii="仿宋_GB2312" w:eastAsia="仿宋_GB2312" w:hint="eastAsia"/>
          <w:color w:val="000000"/>
          <w:sz w:val="32"/>
          <w:szCs w:val="32"/>
        </w:rPr>
        <w:t>操作规程</w:t>
      </w:r>
      <w:r w:rsidR="00F277AD" w:rsidRPr="002B341A">
        <w:rPr>
          <w:rFonts w:ascii="仿宋_GB2312" w:eastAsia="仿宋_GB2312" w:hint="eastAsia"/>
          <w:color w:val="000000"/>
          <w:sz w:val="32"/>
          <w:szCs w:val="32"/>
        </w:rPr>
        <w:t>。</w:t>
      </w:r>
    </w:p>
    <w:p w:rsidR="00DA47CD" w:rsidRPr="00F748C6" w:rsidRDefault="00477102" w:rsidP="00F748C6">
      <w:pPr>
        <w:widowControl/>
        <w:numPr>
          <w:ilvl w:val="0"/>
          <w:numId w:val="4"/>
        </w:numPr>
        <w:adjustRightInd w:val="0"/>
        <w:snapToGrid w:val="0"/>
        <w:spacing w:line="360" w:lineRule="auto"/>
        <w:ind w:left="0" w:firstLineChars="200" w:firstLine="640"/>
        <w:rPr>
          <w:rFonts w:ascii="黑体" w:eastAsia="黑体" w:hAnsi="仿宋"/>
          <w:color w:val="000000"/>
          <w:sz w:val="32"/>
          <w:szCs w:val="32"/>
        </w:rPr>
      </w:pPr>
      <w:r w:rsidRPr="00F748C6">
        <w:rPr>
          <w:rFonts w:ascii="黑体" w:eastAsia="黑体" w:hAnsi="仿宋" w:hint="eastAsia"/>
          <w:color w:val="000000"/>
          <w:sz w:val="32"/>
          <w:szCs w:val="32"/>
        </w:rPr>
        <w:t>政策</w:t>
      </w:r>
      <w:r w:rsidR="00DA47CD" w:rsidRPr="00F748C6">
        <w:rPr>
          <w:rFonts w:ascii="黑体" w:eastAsia="黑体" w:hAnsi="仿宋" w:hint="eastAsia"/>
          <w:color w:val="000000"/>
          <w:sz w:val="32"/>
          <w:szCs w:val="32"/>
        </w:rPr>
        <w:t>内容</w:t>
      </w:r>
    </w:p>
    <w:p w:rsidR="003A1D98" w:rsidRDefault="00F50D34" w:rsidP="00F748C6">
      <w:pPr>
        <w:widowControl/>
        <w:adjustRightInd w:val="0"/>
        <w:snapToGrid w:val="0"/>
        <w:spacing w:line="360" w:lineRule="auto"/>
        <w:ind w:firstLineChars="196" w:firstLine="627"/>
        <w:rPr>
          <w:rFonts w:ascii="仿宋_GB2312" w:eastAsia="仿宋_GB2312" w:hAnsi="仿宋"/>
          <w:b/>
          <w:color w:val="000000"/>
          <w:sz w:val="32"/>
          <w:szCs w:val="32"/>
        </w:rPr>
      </w:pPr>
      <w:r w:rsidRPr="002B341A">
        <w:rPr>
          <w:rFonts w:ascii="仿宋_GB2312" w:eastAsia="仿宋_GB2312" w:hAnsi="仿宋" w:hint="eastAsia"/>
          <w:color w:val="000000"/>
          <w:sz w:val="32"/>
          <w:szCs w:val="32"/>
        </w:rPr>
        <w:t>南山区的</w:t>
      </w:r>
      <w:r w:rsidR="00A76FE2" w:rsidRPr="002B341A">
        <w:rPr>
          <w:rFonts w:ascii="仿宋_GB2312" w:eastAsia="仿宋_GB2312" w:hAnsi="仿宋" w:hint="eastAsia"/>
          <w:color w:val="000000"/>
          <w:sz w:val="32"/>
          <w:szCs w:val="32"/>
        </w:rPr>
        <w:t>小微</w:t>
      </w:r>
      <w:r w:rsidRPr="002B341A">
        <w:rPr>
          <w:rFonts w:ascii="仿宋_GB2312" w:eastAsia="仿宋_GB2312" w:hAnsi="仿宋" w:hint="eastAsia"/>
          <w:color w:val="000000"/>
          <w:sz w:val="32"/>
          <w:szCs w:val="32"/>
        </w:rPr>
        <w:t>法人企业通过</w:t>
      </w:r>
      <w:r w:rsidR="00A76FE2" w:rsidRPr="002B341A">
        <w:rPr>
          <w:rFonts w:ascii="仿宋_GB2312" w:eastAsia="仿宋_GB2312" w:hAnsi="仿宋" w:hint="eastAsia"/>
          <w:color w:val="000000"/>
          <w:sz w:val="32"/>
          <w:szCs w:val="32"/>
        </w:rPr>
        <w:t>合法方式</w:t>
      </w:r>
      <w:r w:rsidR="00FE7B1D" w:rsidRPr="002B341A">
        <w:rPr>
          <w:rFonts w:ascii="仿宋_GB2312" w:eastAsia="仿宋_GB2312" w:hAnsi="仿宋" w:hint="eastAsia"/>
          <w:color w:val="000000"/>
          <w:sz w:val="32"/>
          <w:szCs w:val="32"/>
        </w:rPr>
        <w:t>在银行</w:t>
      </w:r>
      <w:r w:rsidR="009514DD" w:rsidRPr="002B341A">
        <w:rPr>
          <w:rFonts w:ascii="仿宋_GB2312" w:eastAsia="仿宋_GB2312" w:hAnsi="仿宋" w:hint="eastAsia"/>
          <w:color w:val="000000"/>
          <w:sz w:val="32"/>
          <w:szCs w:val="32"/>
        </w:rPr>
        <w:t>获得贷款</w:t>
      </w:r>
      <w:r w:rsidR="00C66416" w:rsidRPr="002B341A">
        <w:rPr>
          <w:rFonts w:ascii="仿宋_GB2312" w:eastAsia="仿宋_GB2312" w:hAnsi="仿宋" w:hint="eastAsia"/>
          <w:color w:val="000000"/>
          <w:sz w:val="32"/>
          <w:szCs w:val="32"/>
        </w:rPr>
        <w:t>且</w:t>
      </w:r>
      <w:r w:rsidR="0013504E" w:rsidRPr="002B341A">
        <w:rPr>
          <w:rFonts w:ascii="仿宋_GB2312" w:eastAsia="仿宋_GB2312" w:hAnsi="仿宋" w:hint="eastAsia"/>
          <w:color w:val="000000"/>
          <w:sz w:val="32"/>
          <w:szCs w:val="32"/>
        </w:rPr>
        <w:t>按期还款无违约行为的</w:t>
      </w:r>
      <w:r w:rsidR="009F7F0C" w:rsidRPr="002B341A">
        <w:rPr>
          <w:rFonts w:ascii="仿宋_GB2312" w:eastAsia="仿宋_GB2312" w:hAnsi="仿宋" w:hint="eastAsia"/>
          <w:color w:val="000000"/>
          <w:sz w:val="32"/>
          <w:szCs w:val="32"/>
        </w:rPr>
        <w:t>，</w:t>
      </w:r>
      <w:r w:rsidR="00BE218D" w:rsidRPr="002308DF">
        <w:rPr>
          <w:rFonts w:ascii="仿宋_GB2312" w:eastAsia="仿宋_GB2312" w:hAnsi="Simsun" w:hint="eastAsia"/>
          <w:color w:val="000000"/>
          <w:sz w:val="32"/>
          <w:szCs w:val="32"/>
        </w:rPr>
        <w:t>按实际支付利息的70%以内的比例给予贴息扶持</w:t>
      </w:r>
      <w:r w:rsidR="00BE218D">
        <w:rPr>
          <w:rFonts w:ascii="仿宋_GB2312" w:eastAsia="仿宋_GB2312" w:hAnsi="Simsun" w:hint="eastAsia"/>
          <w:color w:val="000000"/>
          <w:sz w:val="32"/>
          <w:szCs w:val="32"/>
        </w:rPr>
        <w:t>，</w:t>
      </w:r>
      <w:r w:rsidR="00B50E96">
        <w:rPr>
          <w:rFonts w:ascii="仿宋_GB2312" w:eastAsia="仿宋_GB2312" w:hAnsi="仿宋" w:hint="eastAsia"/>
          <w:sz w:val="32"/>
          <w:szCs w:val="32"/>
        </w:rPr>
        <w:t>每家企业每年</w:t>
      </w:r>
      <w:r w:rsidR="008733D0">
        <w:rPr>
          <w:rFonts w:ascii="仿宋_GB2312" w:eastAsia="仿宋_GB2312" w:hAnsi="仿宋" w:hint="eastAsia"/>
          <w:sz w:val="32"/>
          <w:szCs w:val="32"/>
        </w:rPr>
        <w:t>资助</w:t>
      </w:r>
      <w:r w:rsidR="00B50E96">
        <w:rPr>
          <w:rFonts w:ascii="仿宋_GB2312" w:eastAsia="仿宋_GB2312" w:hAnsi="仿宋" w:hint="eastAsia"/>
          <w:sz w:val="32"/>
          <w:szCs w:val="32"/>
        </w:rPr>
        <w:t>总额</w:t>
      </w:r>
      <w:r w:rsidR="00C60F36" w:rsidRPr="002B341A">
        <w:rPr>
          <w:rFonts w:ascii="仿宋_GB2312" w:eastAsia="仿宋_GB2312" w:hAnsi="仿宋" w:hint="eastAsia"/>
          <w:color w:val="000000"/>
          <w:sz w:val="32"/>
          <w:szCs w:val="32"/>
        </w:rPr>
        <w:t>不超过5</w:t>
      </w:r>
      <w:r w:rsidR="005F62F8" w:rsidRPr="002B341A">
        <w:rPr>
          <w:rFonts w:ascii="仿宋_GB2312" w:eastAsia="仿宋_GB2312" w:hAnsi="仿宋" w:hint="eastAsia"/>
          <w:color w:val="000000"/>
          <w:sz w:val="32"/>
          <w:szCs w:val="32"/>
        </w:rPr>
        <w:t>0</w:t>
      </w:r>
      <w:r w:rsidR="00C60F36" w:rsidRPr="002B341A">
        <w:rPr>
          <w:rFonts w:ascii="仿宋_GB2312" w:eastAsia="仿宋_GB2312" w:hAnsi="仿宋" w:hint="eastAsia"/>
          <w:color w:val="000000"/>
          <w:sz w:val="32"/>
          <w:szCs w:val="32"/>
        </w:rPr>
        <w:t>万元</w:t>
      </w:r>
      <w:r w:rsidR="004B5440" w:rsidRPr="002B341A">
        <w:rPr>
          <w:rFonts w:ascii="仿宋_GB2312" w:eastAsia="仿宋_GB2312" w:hAnsi="仿宋" w:hint="eastAsia"/>
          <w:b/>
          <w:color w:val="000000"/>
          <w:sz w:val="32"/>
          <w:szCs w:val="32"/>
        </w:rPr>
        <w:t>。</w:t>
      </w:r>
    </w:p>
    <w:p w:rsidR="00477102" w:rsidRPr="00D91F1D" w:rsidRDefault="00477102" w:rsidP="00F748C6">
      <w:pPr>
        <w:widowControl/>
        <w:adjustRightInd w:val="0"/>
        <w:snapToGrid w:val="0"/>
        <w:spacing w:line="360" w:lineRule="auto"/>
        <w:ind w:firstLineChars="200" w:firstLine="640"/>
        <w:rPr>
          <w:rFonts w:ascii="黑体" w:eastAsia="黑体"/>
          <w:color w:val="000000"/>
          <w:sz w:val="32"/>
          <w:szCs w:val="32"/>
        </w:rPr>
      </w:pPr>
      <w:r w:rsidRPr="00D91F1D">
        <w:rPr>
          <w:rFonts w:ascii="黑体" w:eastAsia="黑体" w:hint="eastAsia"/>
          <w:color w:val="000000"/>
          <w:sz w:val="32"/>
          <w:szCs w:val="32"/>
        </w:rPr>
        <w:t>二、资助方式</w:t>
      </w:r>
    </w:p>
    <w:p w:rsidR="00477102" w:rsidRPr="002B341A" w:rsidRDefault="00477102" w:rsidP="00F748C6">
      <w:pPr>
        <w:widowControl/>
        <w:adjustRightInd w:val="0"/>
        <w:snapToGrid w:val="0"/>
        <w:spacing w:line="360" w:lineRule="auto"/>
        <w:ind w:firstLineChars="196" w:firstLine="627"/>
        <w:rPr>
          <w:rFonts w:ascii="仿宋_GB2312" w:eastAsia="仿宋_GB2312" w:hAnsi="仿宋"/>
          <w:b/>
          <w:color w:val="000000"/>
          <w:sz w:val="32"/>
          <w:szCs w:val="32"/>
        </w:rPr>
      </w:pPr>
      <w:r w:rsidRPr="00D91F1D">
        <w:rPr>
          <w:rFonts w:ascii="仿宋_GB2312" w:eastAsia="仿宋_GB2312" w:hint="eastAsia"/>
          <w:color w:val="000000"/>
          <w:sz w:val="32"/>
          <w:szCs w:val="32"/>
        </w:rPr>
        <w:t>本项资助属于核准类项目，资助资金的安排使用坚持公平、公开、公正的原则，实行自愿申报、科学决策和绩效评估的管理制度，采取无偿资助方式和事后补贴制，受资助项目无需验收。</w:t>
      </w:r>
    </w:p>
    <w:p w:rsidR="00477102" w:rsidRDefault="00477102" w:rsidP="00F748C6">
      <w:pPr>
        <w:adjustRightInd w:val="0"/>
        <w:snapToGrid w:val="0"/>
        <w:spacing w:line="360" w:lineRule="auto"/>
        <w:ind w:firstLineChars="200" w:firstLine="640"/>
        <w:rPr>
          <w:rFonts w:ascii="黑体" w:eastAsia="黑体"/>
          <w:color w:val="000000"/>
          <w:sz w:val="32"/>
          <w:szCs w:val="32"/>
        </w:rPr>
      </w:pPr>
      <w:r w:rsidRPr="00D91F1D">
        <w:rPr>
          <w:rFonts w:ascii="黑体" w:eastAsia="黑体" w:hint="eastAsia"/>
          <w:color w:val="000000"/>
          <w:sz w:val="32"/>
          <w:szCs w:val="32"/>
        </w:rPr>
        <w:t>三、资助标准</w:t>
      </w:r>
    </w:p>
    <w:p w:rsidR="00477102" w:rsidRDefault="00BE218D" w:rsidP="00D40BC6">
      <w:pPr>
        <w:adjustRightInd w:val="0"/>
        <w:snapToGrid w:val="0"/>
        <w:spacing w:line="360" w:lineRule="auto"/>
        <w:ind w:firstLineChars="200" w:firstLine="640"/>
        <w:rPr>
          <w:rFonts w:ascii="仿宋_GB2312" w:eastAsia="仿宋_GB2312" w:hAnsi="仿宋"/>
          <w:b/>
          <w:color w:val="000000"/>
          <w:sz w:val="32"/>
          <w:szCs w:val="32"/>
        </w:rPr>
      </w:pPr>
      <w:r>
        <w:rPr>
          <w:rFonts w:ascii="仿宋_GB2312" w:eastAsia="仿宋_GB2312" w:hint="eastAsia"/>
          <w:color w:val="000000"/>
          <w:sz w:val="32"/>
          <w:szCs w:val="32"/>
        </w:rPr>
        <w:t>（一）</w:t>
      </w:r>
      <w:r w:rsidR="00477102" w:rsidRPr="002B341A">
        <w:rPr>
          <w:rFonts w:ascii="仿宋_GB2312" w:eastAsia="仿宋_GB2312" w:hint="eastAsia"/>
          <w:color w:val="000000"/>
          <w:sz w:val="32"/>
          <w:szCs w:val="32"/>
        </w:rPr>
        <w:t>按</w:t>
      </w:r>
      <w:r>
        <w:rPr>
          <w:rFonts w:ascii="仿宋_GB2312" w:eastAsia="仿宋_GB2312" w:hint="eastAsia"/>
          <w:color w:val="000000"/>
          <w:sz w:val="32"/>
          <w:szCs w:val="32"/>
        </w:rPr>
        <w:t>实际支付利息的70%的比例给予贴息扶持</w:t>
      </w:r>
      <w:r w:rsidR="00F04B5E" w:rsidRPr="00F04B5E">
        <w:rPr>
          <w:rFonts w:ascii="仿宋_GB2312" w:eastAsia="仿宋_GB2312" w:hint="eastAsia"/>
          <w:color w:val="000000"/>
          <w:sz w:val="32"/>
          <w:szCs w:val="32"/>
        </w:rPr>
        <w:t>，</w:t>
      </w:r>
      <w:r w:rsidR="0087437E">
        <w:rPr>
          <w:rFonts w:ascii="仿宋_GB2312" w:eastAsia="仿宋_GB2312" w:hAnsi="仿宋" w:hint="eastAsia"/>
          <w:sz w:val="32"/>
          <w:szCs w:val="32"/>
        </w:rPr>
        <w:t>每家企业每年</w:t>
      </w:r>
      <w:r w:rsidR="008733D0">
        <w:rPr>
          <w:rFonts w:ascii="仿宋_GB2312" w:eastAsia="仿宋_GB2312" w:hAnsi="仿宋" w:hint="eastAsia"/>
          <w:sz w:val="32"/>
          <w:szCs w:val="32"/>
        </w:rPr>
        <w:t>资助</w:t>
      </w:r>
      <w:r w:rsidR="0087437E">
        <w:rPr>
          <w:rFonts w:ascii="仿宋_GB2312" w:eastAsia="仿宋_GB2312" w:hAnsi="仿宋" w:hint="eastAsia"/>
          <w:sz w:val="32"/>
          <w:szCs w:val="32"/>
        </w:rPr>
        <w:t>总额</w:t>
      </w:r>
      <w:r w:rsidR="00477102" w:rsidRPr="002B341A">
        <w:rPr>
          <w:rFonts w:ascii="仿宋_GB2312" w:eastAsia="仿宋_GB2312" w:hAnsi="仿宋" w:hint="eastAsia"/>
          <w:color w:val="000000"/>
          <w:sz w:val="32"/>
          <w:szCs w:val="32"/>
        </w:rPr>
        <w:t>不超过50万元</w:t>
      </w:r>
      <w:r w:rsidR="00477102" w:rsidRPr="002B341A">
        <w:rPr>
          <w:rFonts w:ascii="仿宋_GB2312" w:eastAsia="仿宋_GB2312" w:hAnsi="仿宋" w:hint="eastAsia"/>
          <w:b/>
          <w:color w:val="000000"/>
          <w:sz w:val="32"/>
          <w:szCs w:val="32"/>
        </w:rPr>
        <w:t>。</w:t>
      </w:r>
    </w:p>
    <w:p w:rsidR="00C837E4" w:rsidRPr="001B05F8" w:rsidRDefault="00C837E4" w:rsidP="00D40BC6">
      <w:pPr>
        <w:widowControl/>
        <w:adjustRightInd w:val="0"/>
        <w:snapToGrid w:val="0"/>
        <w:spacing w:line="360" w:lineRule="auto"/>
        <w:ind w:firstLineChars="200" w:firstLine="640"/>
        <w:rPr>
          <w:rFonts w:ascii="仿宋_GB2312" w:eastAsia="仿宋_GB2312" w:cs="宋体"/>
          <w:bCs/>
          <w:sz w:val="32"/>
          <w:szCs w:val="32"/>
        </w:rPr>
      </w:pPr>
      <w:r w:rsidRPr="002B341A">
        <w:rPr>
          <w:rFonts w:ascii="仿宋_GB2312" w:eastAsia="仿宋_GB2312" w:hAnsi="仿宋" w:hint="eastAsia"/>
          <w:color w:val="000000"/>
          <w:sz w:val="32"/>
          <w:szCs w:val="32"/>
        </w:rPr>
        <w:t>本项资助由</w:t>
      </w:r>
      <w:r w:rsidR="004B1993">
        <w:rPr>
          <w:rFonts w:ascii="仿宋_GB2312" w:eastAsia="仿宋_GB2312" w:hAnsi="仿宋" w:hint="eastAsia"/>
          <w:color w:val="000000"/>
          <w:sz w:val="32"/>
          <w:szCs w:val="32"/>
        </w:rPr>
        <w:t>资金</w:t>
      </w:r>
      <w:r w:rsidRPr="002B341A">
        <w:rPr>
          <w:rFonts w:ascii="仿宋_GB2312" w:eastAsia="仿宋_GB2312" w:hAnsi="仿宋" w:hint="eastAsia"/>
          <w:color w:val="000000"/>
          <w:sz w:val="32"/>
          <w:szCs w:val="32"/>
        </w:rPr>
        <w:t>主管部门</w:t>
      </w:r>
      <w:r w:rsidR="004B1993">
        <w:rPr>
          <w:rFonts w:ascii="仿宋_GB2312" w:eastAsia="仿宋_GB2312" w:hAnsi="仿宋" w:hint="eastAsia"/>
          <w:color w:val="000000"/>
          <w:sz w:val="32"/>
          <w:szCs w:val="32"/>
        </w:rPr>
        <w:t>按照</w:t>
      </w:r>
      <w:r w:rsidRPr="002B341A">
        <w:rPr>
          <w:rFonts w:ascii="仿宋_GB2312" w:eastAsia="仿宋_GB2312" w:hAnsi="仿宋" w:hint="eastAsia"/>
          <w:color w:val="000000"/>
          <w:sz w:val="32"/>
          <w:szCs w:val="32"/>
        </w:rPr>
        <w:t>年度专项资金预算计划，</w:t>
      </w:r>
      <w:r w:rsidR="004B1993">
        <w:rPr>
          <w:rFonts w:ascii="仿宋_GB2312" w:eastAsia="仿宋_GB2312" w:hAnsi="仿宋" w:hint="eastAsia"/>
          <w:color w:val="000000"/>
          <w:sz w:val="32"/>
          <w:szCs w:val="32"/>
        </w:rPr>
        <w:t>进行</w:t>
      </w:r>
      <w:r w:rsidRPr="002B341A">
        <w:rPr>
          <w:rFonts w:ascii="仿宋_GB2312" w:eastAsia="仿宋_GB2312" w:hAnsi="仿宋" w:hint="eastAsia"/>
          <w:color w:val="000000"/>
          <w:sz w:val="32"/>
          <w:szCs w:val="32"/>
        </w:rPr>
        <w:t>受理审核，按</w:t>
      </w:r>
      <w:r w:rsidR="004B1993">
        <w:rPr>
          <w:rFonts w:ascii="仿宋_GB2312" w:eastAsia="仿宋_GB2312" w:hAnsi="仿宋" w:hint="eastAsia"/>
          <w:color w:val="000000"/>
          <w:sz w:val="32"/>
          <w:szCs w:val="32"/>
        </w:rPr>
        <w:t>企业</w:t>
      </w:r>
      <w:r w:rsidRPr="002B341A">
        <w:rPr>
          <w:rFonts w:ascii="仿宋_GB2312" w:eastAsia="仿宋_GB2312" w:hAnsi="仿宋" w:hint="eastAsia"/>
          <w:color w:val="000000"/>
          <w:sz w:val="32"/>
          <w:szCs w:val="32"/>
        </w:rPr>
        <w:t>申请先后顺序，</w:t>
      </w:r>
      <w:r w:rsidR="008733D0">
        <w:rPr>
          <w:rFonts w:ascii="仿宋_GB2312" w:eastAsia="仿宋_GB2312" w:hAnsi="仿宋" w:hint="eastAsia"/>
          <w:color w:val="000000"/>
          <w:sz w:val="32"/>
          <w:szCs w:val="32"/>
        </w:rPr>
        <w:t>资金</w:t>
      </w:r>
      <w:r w:rsidRPr="002B341A">
        <w:rPr>
          <w:rFonts w:ascii="仿宋_GB2312" w:eastAsia="仿宋_GB2312" w:hAnsi="仿宋" w:hint="eastAsia"/>
          <w:color w:val="000000"/>
          <w:sz w:val="32"/>
          <w:szCs w:val="32"/>
        </w:rPr>
        <w:t>额度用完即止。</w:t>
      </w:r>
      <w:r w:rsidRPr="002B341A">
        <w:rPr>
          <w:rFonts w:ascii="仿宋_GB2312" w:eastAsia="仿宋_GB2312" w:hAnsi="仿宋" w:hint="eastAsia"/>
          <w:color w:val="000000"/>
          <w:sz w:val="32"/>
          <w:szCs w:val="32"/>
        </w:rPr>
        <w:lastRenderedPageBreak/>
        <w:t>企业每年仅可享受本项</w:t>
      </w:r>
      <w:r w:rsidR="00DE1935">
        <w:rPr>
          <w:rFonts w:ascii="仿宋_GB2312" w:eastAsia="仿宋_GB2312" w:hAnsi="仿宋" w:hint="eastAsia"/>
          <w:color w:val="000000"/>
          <w:sz w:val="32"/>
          <w:szCs w:val="32"/>
        </w:rPr>
        <w:t>资助</w:t>
      </w:r>
      <w:r w:rsidRPr="002B341A">
        <w:rPr>
          <w:rFonts w:ascii="仿宋_GB2312" w:eastAsia="仿宋_GB2312" w:hAnsi="仿宋" w:hint="eastAsia"/>
          <w:color w:val="000000"/>
          <w:sz w:val="32"/>
          <w:szCs w:val="32"/>
        </w:rPr>
        <w:t>一次。</w:t>
      </w:r>
      <w:r w:rsidR="00BE218D">
        <w:rPr>
          <w:rFonts w:ascii="仿宋_GB2312" w:eastAsia="仿宋_GB2312" w:hAnsi="仿宋"/>
          <w:color w:val="000000"/>
          <w:sz w:val="32"/>
          <w:szCs w:val="32"/>
        </w:rPr>
        <w:br/>
      </w:r>
      <w:r w:rsidR="001B05F8">
        <w:rPr>
          <w:rFonts w:ascii="仿宋_GB2312" w:eastAsia="仿宋_GB2312" w:hAnsi="仿宋" w:hint="eastAsia"/>
          <w:color w:val="000000"/>
          <w:sz w:val="32"/>
          <w:szCs w:val="32"/>
        </w:rPr>
        <w:t xml:space="preserve">    </w:t>
      </w:r>
      <w:r w:rsidR="00BE218D">
        <w:rPr>
          <w:rFonts w:ascii="仿宋_GB2312" w:eastAsia="仿宋_GB2312" w:hAnsi="仿宋" w:hint="eastAsia"/>
          <w:color w:val="000000"/>
          <w:sz w:val="32"/>
          <w:szCs w:val="32"/>
        </w:rPr>
        <w:t>（二）</w:t>
      </w:r>
      <w:r w:rsidR="00BE218D">
        <w:rPr>
          <w:rFonts w:ascii="仿宋_GB2312" w:eastAsia="仿宋_GB2312" w:cs="宋体" w:hint="eastAsia"/>
          <w:bCs/>
          <w:sz w:val="32"/>
          <w:szCs w:val="32"/>
        </w:rPr>
        <w:t>本项目不受</w:t>
      </w:r>
      <w:r w:rsidR="00BE218D">
        <w:rPr>
          <w:rFonts w:ascii="仿宋_GB2312" w:eastAsia="仿宋_GB2312" w:hAnsi="仿宋" w:hint="eastAsia"/>
          <w:bCs/>
          <w:kern w:val="0"/>
          <w:sz w:val="32"/>
          <w:szCs w:val="32"/>
        </w:rPr>
        <w:t>《南山区自主创新产业发展专项资金管理办法（试行）》</w:t>
      </w:r>
      <w:r w:rsidR="00BE218D">
        <w:rPr>
          <w:rFonts w:ascii="仿宋_GB2312" w:eastAsia="仿宋_GB2312" w:cs="宋体" w:hint="eastAsia"/>
          <w:bCs/>
          <w:sz w:val="32"/>
          <w:szCs w:val="32"/>
        </w:rPr>
        <w:t>第十三条第（五）款“每家单位同一年度获得的资助金额原则上不超过其上一年度形成的区级地方财力贡献”限制。</w:t>
      </w:r>
    </w:p>
    <w:p w:rsidR="00DA47CD" w:rsidRPr="00C837E4" w:rsidRDefault="00C837E4" w:rsidP="00F748C6">
      <w:pPr>
        <w:adjustRightInd w:val="0"/>
        <w:snapToGrid w:val="0"/>
        <w:spacing w:line="360" w:lineRule="auto"/>
        <w:ind w:firstLineChars="196" w:firstLine="627"/>
        <w:rPr>
          <w:rFonts w:ascii="黑体" w:eastAsia="黑体" w:hAnsi="仿宋"/>
          <w:color w:val="000000"/>
          <w:sz w:val="32"/>
          <w:szCs w:val="32"/>
        </w:rPr>
      </w:pPr>
      <w:r w:rsidRPr="00C837E4">
        <w:rPr>
          <w:rFonts w:ascii="黑体" w:eastAsia="黑体" w:hAnsi="仿宋" w:hint="eastAsia"/>
          <w:color w:val="000000"/>
          <w:sz w:val="32"/>
          <w:szCs w:val="32"/>
        </w:rPr>
        <w:t>四</w:t>
      </w:r>
      <w:r w:rsidR="00DA47CD" w:rsidRPr="00C837E4">
        <w:rPr>
          <w:rFonts w:ascii="黑体" w:eastAsia="黑体" w:hAnsi="仿宋" w:hint="eastAsia"/>
          <w:color w:val="000000"/>
          <w:sz w:val="32"/>
          <w:szCs w:val="32"/>
        </w:rPr>
        <w:t>、申请条件</w:t>
      </w:r>
    </w:p>
    <w:p w:rsidR="004B5440" w:rsidRPr="002B341A" w:rsidRDefault="00550E14" w:rsidP="00F748C6">
      <w:pPr>
        <w:adjustRightInd w:val="0"/>
        <w:snapToGrid w:val="0"/>
        <w:spacing w:line="360" w:lineRule="auto"/>
        <w:ind w:firstLineChars="196" w:firstLine="627"/>
        <w:rPr>
          <w:rFonts w:ascii="仿宋_GB2312" w:eastAsia="仿宋_GB2312" w:hAnsi="仿宋"/>
          <w:color w:val="000000"/>
          <w:sz w:val="32"/>
          <w:szCs w:val="32"/>
        </w:rPr>
      </w:pPr>
      <w:r w:rsidRPr="002B341A">
        <w:rPr>
          <w:rFonts w:ascii="仿宋_GB2312" w:eastAsia="仿宋_GB2312" w:hAnsi="仿宋" w:hint="eastAsia"/>
          <w:color w:val="000000"/>
          <w:sz w:val="32"/>
          <w:szCs w:val="32"/>
        </w:rPr>
        <w:t>（一）</w:t>
      </w:r>
      <w:r w:rsidR="00C837E4" w:rsidRPr="00D91F1D">
        <w:rPr>
          <w:rFonts w:ascii="仿宋_GB2312" w:eastAsia="仿宋_GB2312" w:hint="eastAsia"/>
          <w:color w:val="000000"/>
          <w:sz w:val="32"/>
          <w:szCs w:val="32"/>
        </w:rPr>
        <w:t>申请本项资金资助的企业应符合以下条件：</w:t>
      </w:r>
    </w:p>
    <w:p w:rsidR="004954A9" w:rsidRPr="002B341A" w:rsidRDefault="00550E14" w:rsidP="00F748C6">
      <w:pPr>
        <w:adjustRightInd w:val="0"/>
        <w:snapToGrid w:val="0"/>
        <w:spacing w:line="360" w:lineRule="auto"/>
        <w:ind w:firstLineChars="200" w:firstLine="640"/>
        <w:rPr>
          <w:rFonts w:ascii="仿宋_GB2312" w:eastAsia="仿宋_GB2312" w:hAnsi="仿宋"/>
          <w:color w:val="000000"/>
          <w:sz w:val="32"/>
          <w:szCs w:val="32"/>
        </w:rPr>
      </w:pPr>
      <w:r w:rsidRPr="002B341A">
        <w:rPr>
          <w:rFonts w:ascii="仿宋_GB2312" w:eastAsia="仿宋_GB2312" w:hAnsi="仿宋" w:hint="eastAsia"/>
          <w:color w:val="000000"/>
          <w:sz w:val="32"/>
          <w:szCs w:val="32"/>
        </w:rPr>
        <w:t>1、</w:t>
      </w:r>
      <w:r w:rsidR="002347C3" w:rsidRPr="002B341A">
        <w:rPr>
          <w:rFonts w:ascii="仿宋_GB2312" w:eastAsia="仿宋_GB2312" w:hAnsi="仿宋" w:hint="eastAsia"/>
          <w:color w:val="000000"/>
          <w:sz w:val="32"/>
          <w:szCs w:val="32"/>
        </w:rPr>
        <w:t>在南山区</w:t>
      </w:r>
      <w:r w:rsidR="00811D67" w:rsidRPr="002B341A">
        <w:rPr>
          <w:rFonts w:ascii="仿宋_GB2312" w:eastAsia="仿宋_GB2312" w:hAnsi="仿宋" w:hint="eastAsia"/>
          <w:color w:val="000000"/>
          <w:sz w:val="32"/>
          <w:szCs w:val="32"/>
        </w:rPr>
        <w:t>注册</w:t>
      </w:r>
      <w:r w:rsidR="002347C3">
        <w:rPr>
          <w:rFonts w:ascii="仿宋_GB2312" w:eastAsia="仿宋_GB2312" w:hAnsi="仿宋" w:hint="eastAsia"/>
          <w:color w:val="000000"/>
          <w:sz w:val="32"/>
          <w:szCs w:val="32"/>
        </w:rPr>
        <w:t>且持续经营一年（含）以上</w:t>
      </w:r>
      <w:r w:rsidR="00F50D34" w:rsidRPr="002B341A">
        <w:rPr>
          <w:rFonts w:ascii="仿宋_GB2312" w:eastAsia="仿宋_GB2312" w:hAnsi="仿宋" w:hint="eastAsia"/>
          <w:color w:val="000000"/>
          <w:sz w:val="32"/>
          <w:szCs w:val="32"/>
        </w:rPr>
        <w:t>，具有独立</w:t>
      </w:r>
      <w:r w:rsidR="00B75FE9" w:rsidRPr="002B341A">
        <w:rPr>
          <w:rFonts w:ascii="仿宋_GB2312" w:eastAsia="仿宋_GB2312" w:hAnsi="仿宋" w:hint="eastAsia"/>
          <w:color w:val="000000"/>
          <w:sz w:val="32"/>
          <w:szCs w:val="32"/>
        </w:rPr>
        <w:t>法人</w:t>
      </w:r>
      <w:r w:rsidR="00F50D34" w:rsidRPr="002B341A">
        <w:rPr>
          <w:rFonts w:ascii="仿宋_GB2312" w:eastAsia="仿宋_GB2312" w:hAnsi="仿宋" w:hint="eastAsia"/>
          <w:color w:val="000000"/>
          <w:sz w:val="32"/>
          <w:szCs w:val="32"/>
        </w:rPr>
        <w:t>资格</w:t>
      </w:r>
      <w:r w:rsidR="004954A9" w:rsidRPr="002B341A">
        <w:rPr>
          <w:rFonts w:ascii="仿宋_GB2312" w:eastAsia="仿宋_GB2312" w:hAnsi="仿宋" w:hint="eastAsia"/>
          <w:color w:val="000000"/>
          <w:sz w:val="32"/>
          <w:szCs w:val="32"/>
        </w:rPr>
        <w:t>；</w:t>
      </w:r>
    </w:p>
    <w:p w:rsidR="00202EA7" w:rsidRPr="002B341A" w:rsidRDefault="00550E14" w:rsidP="00F748C6">
      <w:pPr>
        <w:adjustRightInd w:val="0"/>
        <w:snapToGrid w:val="0"/>
        <w:spacing w:line="360" w:lineRule="auto"/>
        <w:ind w:firstLineChars="200" w:firstLine="640"/>
        <w:rPr>
          <w:rFonts w:ascii="仿宋_GB2312" w:eastAsia="仿宋_GB2312" w:hAnsi="仿宋"/>
          <w:color w:val="000000"/>
          <w:sz w:val="32"/>
          <w:szCs w:val="32"/>
        </w:rPr>
      </w:pPr>
      <w:r w:rsidRPr="002B341A">
        <w:rPr>
          <w:rFonts w:ascii="仿宋_GB2312" w:eastAsia="仿宋_GB2312" w:hAnsi="仿宋" w:hint="eastAsia"/>
          <w:color w:val="000000"/>
          <w:sz w:val="32"/>
          <w:szCs w:val="32"/>
        </w:rPr>
        <w:t>2、</w:t>
      </w:r>
      <w:r w:rsidR="00202EA7" w:rsidRPr="002B341A">
        <w:rPr>
          <w:rFonts w:ascii="仿宋_GB2312" w:eastAsia="仿宋_GB2312" w:hAnsi="仿宋" w:hint="eastAsia"/>
          <w:color w:val="000000"/>
          <w:sz w:val="32"/>
          <w:szCs w:val="32"/>
        </w:rPr>
        <w:t>规模符合</w:t>
      </w:r>
      <w:r w:rsidR="00DD145E" w:rsidRPr="002B341A">
        <w:rPr>
          <w:rFonts w:ascii="仿宋_GB2312" w:eastAsia="仿宋_GB2312" w:hAnsi="仿宋" w:hint="eastAsia"/>
          <w:color w:val="000000"/>
          <w:sz w:val="32"/>
          <w:szCs w:val="32"/>
        </w:rPr>
        <w:t>国家</w:t>
      </w:r>
      <w:r w:rsidR="00202EA7" w:rsidRPr="002B341A">
        <w:rPr>
          <w:rFonts w:ascii="仿宋_GB2312" w:eastAsia="仿宋_GB2312" w:hAnsi="仿宋" w:hint="eastAsia"/>
          <w:color w:val="000000"/>
          <w:sz w:val="32"/>
          <w:szCs w:val="32"/>
        </w:rPr>
        <w:t>工信部《</w:t>
      </w:r>
      <w:r w:rsidR="00202EA7" w:rsidRPr="002B341A">
        <w:rPr>
          <w:rFonts w:ascii="仿宋_GB2312" w:eastAsia="仿宋_GB2312" w:hAnsi="仿宋" w:cs="Arial" w:hint="eastAsia"/>
          <w:bCs/>
          <w:color w:val="000000"/>
          <w:kern w:val="0"/>
          <w:sz w:val="32"/>
          <w:szCs w:val="32"/>
        </w:rPr>
        <w:t>中小企业划型标准规定</w:t>
      </w:r>
      <w:r w:rsidR="00F85F7F" w:rsidRPr="002B341A">
        <w:rPr>
          <w:rFonts w:ascii="仿宋_GB2312" w:eastAsia="仿宋_GB2312" w:hAnsi="仿宋" w:hint="eastAsia"/>
          <w:color w:val="000000"/>
          <w:sz w:val="32"/>
          <w:szCs w:val="32"/>
        </w:rPr>
        <w:t>》中</w:t>
      </w:r>
      <w:r w:rsidR="00DD145E" w:rsidRPr="002B341A">
        <w:rPr>
          <w:rFonts w:ascii="仿宋_GB2312" w:eastAsia="仿宋_GB2312" w:hAnsi="仿宋" w:hint="eastAsia"/>
          <w:color w:val="000000"/>
          <w:sz w:val="32"/>
          <w:szCs w:val="32"/>
        </w:rPr>
        <w:t>划分的</w:t>
      </w:r>
      <w:r w:rsidR="00F85F7F" w:rsidRPr="002B341A">
        <w:rPr>
          <w:rFonts w:ascii="仿宋_GB2312" w:eastAsia="仿宋_GB2312" w:hAnsi="仿宋" w:hint="eastAsia"/>
          <w:color w:val="000000"/>
          <w:sz w:val="32"/>
          <w:szCs w:val="32"/>
        </w:rPr>
        <w:t>小型、微型</w:t>
      </w:r>
      <w:r w:rsidR="00202EA7" w:rsidRPr="002B341A">
        <w:rPr>
          <w:rFonts w:ascii="仿宋_GB2312" w:eastAsia="仿宋_GB2312" w:hAnsi="仿宋" w:hint="eastAsia"/>
          <w:color w:val="000000"/>
          <w:sz w:val="32"/>
          <w:szCs w:val="32"/>
        </w:rPr>
        <w:t>企业</w:t>
      </w:r>
      <w:r w:rsidR="00414DA3" w:rsidRPr="002B341A">
        <w:rPr>
          <w:rFonts w:ascii="仿宋_GB2312" w:eastAsia="仿宋_GB2312" w:hAnsi="仿宋" w:hint="eastAsia"/>
          <w:color w:val="000000"/>
          <w:sz w:val="32"/>
          <w:szCs w:val="32"/>
        </w:rPr>
        <w:t>标准</w:t>
      </w:r>
      <w:r w:rsidR="004B1993">
        <w:rPr>
          <w:rFonts w:ascii="仿宋_GB2312" w:eastAsia="仿宋_GB2312" w:hAnsi="仿宋" w:hint="eastAsia"/>
          <w:color w:val="000000"/>
          <w:sz w:val="32"/>
          <w:szCs w:val="32"/>
        </w:rPr>
        <w:t>（以企业营业收入为准）</w:t>
      </w:r>
      <w:r w:rsidR="00202EA7" w:rsidRPr="002B341A">
        <w:rPr>
          <w:rFonts w:ascii="仿宋_GB2312" w:eastAsia="仿宋_GB2312" w:hAnsi="仿宋" w:hint="eastAsia"/>
          <w:color w:val="000000"/>
          <w:sz w:val="32"/>
          <w:szCs w:val="32"/>
        </w:rPr>
        <w:t>；</w:t>
      </w:r>
    </w:p>
    <w:p w:rsidR="00B81EFC" w:rsidRPr="002B341A" w:rsidRDefault="00550E14" w:rsidP="00F748C6">
      <w:pPr>
        <w:adjustRightInd w:val="0"/>
        <w:snapToGrid w:val="0"/>
        <w:spacing w:line="360" w:lineRule="auto"/>
        <w:ind w:firstLineChars="200" w:firstLine="640"/>
        <w:rPr>
          <w:rFonts w:ascii="仿宋_GB2312" w:eastAsia="仿宋_GB2312" w:hAnsi="仿宋"/>
          <w:color w:val="000000"/>
          <w:sz w:val="32"/>
          <w:szCs w:val="32"/>
        </w:rPr>
      </w:pPr>
      <w:r w:rsidRPr="002B341A">
        <w:rPr>
          <w:rFonts w:ascii="仿宋_GB2312" w:eastAsia="仿宋_GB2312" w:hAnsi="仿宋" w:hint="eastAsia"/>
          <w:color w:val="000000"/>
          <w:sz w:val="32"/>
          <w:szCs w:val="32"/>
        </w:rPr>
        <w:t>3、</w:t>
      </w:r>
      <w:r w:rsidR="00B81EFC" w:rsidRPr="002B341A">
        <w:rPr>
          <w:rFonts w:ascii="仿宋_GB2312" w:eastAsia="仿宋_GB2312" w:hAnsi="仿宋" w:hint="eastAsia"/>
          <w:color w:val="000000"/>
          <w:sz w:val="32"/>
          <w:szCs w:val="32"/>
        </w:rPr>
        <w:t>符合南山区产业发展导向；</w:t>
      </w:r>
    </w:p>
    <w:p w:rsidR="00713BDE" w:rsidRPr="002B341A" w:rsidRDefault="00550E14" w:rsidP="00F748C6">
      <w:pPr>
        <w:adjustRightInd w:val="0"/>
        <w:snapToGrid w:val="0"/>
        <w:spacing w:line="360" w:lineRule="auto"/>
        <w:ind w:firstLineChars="200" w:firstLine="640"/>
        <w:rPr>
          <w:rFonts w:ascii="仿宋_GB2312" w:eastAsia="仿宋_GB2312" w:hAnsi="仿宋"/>
          <w:color w:val="000000"/>
          <w:sz w:val="32"/>
          <w:szCs w:val="32"/>
        </w:rPr>
      </w:pPr>
      <w:r w:rsidRPr="002B341A">
        <w:rPr>
          <w:rFonts w:ascii="仿宋_GB2312" w:eastAsia="仿宋_GB2312" w:hAnsi="仿宋" w:hint="eastAsia"/>
          <w:color w:val="000000"/>
          <w:sz w:val="32"/>
          <w:szCs w:val="32"/>
        </w:rPr>
        <w:t>4、</w:t>
      </w:r>
      <w:r w:rsidR="00202EA7" w:rsidRPr="002B341A">
        <w:rPr>
          <w:rFonts w:ascii="仿宋_GB2312" w:eastAsia="仿宋_GB2312" w:hAnsi="仿宋" w:hint="eastAsia"/>
          <w:color w:val="000000"/>
          <w:sz w:val="32"/>
          <w:szCs w:val="32"/>
        </w:rPr>
        <w:t>有稳定的经营场所；</w:t>
      </w:r>
    </w:p>
    <w:p w:rsidR="00057AF0" w:rsidRPr="002B341A" w:rsidRDefault="00550E14" w:rsidP="00F748C6">
      <w:pPr>
        <w:adjustRightInd w:val="0"/>
        <w:snapToGrid w:val="0"/>
        <w:spacing w:line="360" w:lineRule="auto"/>
        <w:ind w:firstLineChars="200" w:firstLine="640"/>
        <w:rPr>
          <w:rFonts w:ascii="仿宋_GB2312" w:eastAsia="仿宋_GB2312" w:hAnsi="仿宋"/>
          <w:b/>
          <w:color w:val="000000"/>
          <w:sz w:val="32"/>
          <w:szCs w:val="32"/>
        </w:rPr>
      </w:pPr>
      <w:r w:rsidRPr="002B341A">
        <w:rPr>
          <w:rFonts w:ascii="仿宋_GB2312" w:eastAsia="仿宋_GB2312" w:hAnsi="仿宋" w:hint="eastAsia"/>
          <w:color w:val="000000"/>
          <w:sz w:val="32"/>
          <w:szCs w:val="32"/>
        </w:rPr>
        <w:t>5、</w:t>
      </w:r>
      <w:r w:rsidR="00A5446C" w:rsidRPr="002B341A">
        <w:rPr>
          <w:rFonts w:ascii="仿宋_GB2312" w:eastAsia="仿宋_GB2312" w:hAnsi="仿宋" w:hint="eastAsia"/>
          <w:color w:val="000000"/>
          <w:sz w:val="32"/>
          <w:szCs w:val="32"/>
        </w:rPr>
        <w:t>在深圳市内</w:t>
      </w:r>
      <w:r w:rsidR="005C2FB1" w:rsidRPr="002B341A">
        <w:rPr>
          <w:rFonts w:ascii="仿宋_GB2312" w:eastAsia="仿宋_GB2312" w:hAnsi="仿宋" w:hint="eastAsia"/>
          <w:color w:val="000000"/>
          <w:sz w:val="32"/>
          <w:szCs w:val="32"/>
        </w:rPr>
        <w:t>的</w:t>
      </w:r>
      <w:r w:rsidR="00A5446C" w:rsidRPr="002B341A">
        <w:rPr>
          <w:rFonts w:ascii="仿宋_GB2312" w:eastAsia="仿宋_GB2312" w:hAnsi="仿宋" w:hint="eastAsia"/>
          <w:color w:val="000000"/>
          <w:sz w:val="32"/>
          <w:szCs w:val="32"/>
        </w:rPr>
        <w:t>银行</w:t>
      </w:r>
      <w:r w:rsidR="005C2FB1" w:rsidRPr="002B341A">
        <w:rPr>
          <w:rFonts w:ascii="仿宋_GB2312" w:eastAsia="仿宋_GB2312" w:hAnsi="仿宋" w:hint="eastAsia"/>
          <w:color w:val="000000"/>
          <w:sz w:val="32"/>
          <w:szCs w:val="32"/>
        </w:rPr>
        <w:t>合法</w:t>
      </w:r>
      <w:r w:rsidR="00A5446C" w:rsidRPr="002B341A">
        <w:rPr>
          <w:rFonts w:ascii="仿宋_GB2312" w:eastAsia="仿宋_GB2312" w:hAnsi="仿宋" w:hint="eastAsia"/>
          <w:color w:val="000000"/>
          <w:sz w:val="32"/>
          <w:szCs w:val="32"/>
        </w:rPr>
        <w:t>获得贷款</w:t>
      </w:r>
      <w:r w:rsidR="00334007" w:rsidRPr="002B341A">
        <w:rPr>
          <w:rFonts w:ascii="仿宋_GB2312" w:eastAsia="仿宋_GB2312" w:hAnsi="仿宋" w:hint="eastAsia"/>
          <w:color w:val="000000"/>
          <w:sz w:val="32"/>
          <w:szCs w:val="32"/>
        </w:rPr>
        <w:t>；</w:t>
      </w:r>
    </w:p>
    <w:p w:rsidR="00F85F7F" w:rsidRPr="002B341A" w:rsidRDefault="00550E14" w:rsidP="00F748C6">
      <w:pPr>
        <w:adjustRightInd w:val="0"/>
        <w:snapToGrid w:val="0"/>
        <w:spacing w:line="360" w:lineRule="auto"/>
        <w:ind w:firstLineChars="200" w:firstLine="640"/>
        <w:rPr>
          <w:rFonts w:ascii="仿宋_GB2312" w:eastAsia="仿宋_GB2312" w:hAnsi="仿宋"/>
          <w:color w:val="000000"/>
          <w:sz w:val="32"/>
          <w:szCs w:val="32"/>
        </w:rPr>
      </w:pPr>
      <w:r w:rsidRPr="002B341A">
        <w:rPr>
          <w:rFonts w:ascii="仿宋_GB2312" w:eastAsia="仿宋_GB2312" w:hAnsi="仿宋" w:hint="eastAsia"/>
          <w:color w:val="000000"/>
          <w:sz w:val="32"/>
          <w:szCs w:val="32"/>
        </w:rPr>
        <w:t>6、</w:t>
      </w:r>
      <w:r w:rsidR="00C66416" w:rsidRPr="002B341A">
        <w:rPr>
          <w:rFonts w:ascii="仿宋_GB2312" w:eastAsia="仿宋_GB2312" w:hAnsi="仿宋" w:hint="eastAsia"/>
          <w:color w:val="000000"/>
          <w:sz w:val="32"/>
          <w:szCs w:val="32"/>
        </w:rPr>
        <w:t>贷款期限不超过一年</w:t>
      </w:r>
      <w:r w:rsidR="00F85F7F" w:rsidRPr="002B341A">
        <w:rPr>
          <w:rFonts w:ascii="仿宋_GB2312" w:eastAsia="仿宋_GB2312" w:hAnsi="仿宋" w:hint="eastAsia"/>
          <w:color w:val="000000"/>
          <w:sz w:val="32"/>
          <w:szCs w:val="32"/>
        </w:rPr>
        <w:t>，</w:t>
      </w:r>
      <w:r w:rsidR="00C66416" w:rsidRPr="002B341A">
        <w:rPr>
          <w:rFonts w:ascii="仿宋_GB2312" w:eastAsia="仿宋_GB2312" w:hAnsi="仿宋" w:hint="eastAsia"/>
          <w:color w:val="000000"/>
          <w:sz w:val="32"/>
          <w:szCs w:val="32"/>
        </w:rPr>
        <w:t>期间无</w:t>
      </w:r>
      <w:r w:rsidR="00F85F7F" w:rsidRPr="002B341A">
        <w:rPr>
          <w:rFonts w:ascii="仿宋_GB2312" w:eastAsia="仿宋_GB2312" w:hAnsi="仿宋" w:hint="eastAsia"/>
          <w:color w:val="000000"/>
          <w:sz w:val="32"/>
          <w:szCs w:val="32"/>
        </w:rPr>
        <w:t>欠息、逾期</w:t>
      </w:r>
      <w:r w:rsidR="003D4406" w:rsidRPr="002B341A">
        <w:rPr>
          <w:rFonts w:ascii="仿宋_GB2312" w:eastAsia="仿宋_GB2312" w:hAnsi="仿宋" w:hint="eastAsia"/>
          <w:color w:val="000000"/>
          <w:sz w:val="32"/>
          <w:szCs w:val="32"/>
        </w:rPr>
        <w:t>还款</w:t>
      </w:r>
      <w:r w:rsidR="00F85F7F" w:rsidRPr="002B341A">
        <w:rPr>
          <w:rFonts w:ascii="仿宋_GB2312" w:eastAsia="仿宋_GB2312" w:hAnsi="仿宋" w:hint="eastAsia"/>
          <w:color w:val="000000"/>
          <w:sz w:val="32"/>
          <w:szCs w:val="32"/>
        </w:rPr>
        <w:t>等违约行为；</w:t>
      </w:r>
    </w:p>
    <w:p w:rsidR="00550E14" w:rsidRPr="002B341A" w:rsidRDefault="00550E14" w:rsidP="00F748C6">
      <w:pPr>
        <w:adjustRightInd w:val="0"/>
        <w:snapToGrid w:val="0"/>
        <w:spacing w:line="360" w:lineRule="auto"/>
        <w:ind w:firstLineChars="200" w:firstLine="640"/>
        <w:rPr>
          <w:rFonts w:ascii="仿宋_GB2312" w:eastAsia="仿宋_GB2312"/>
          <w:color w:val="000000"/>
          <w:sz w:val="32"/>
          <w:szCs w:val="32"/>
        </w:rPr>
      </w:pPr>
      <w:r w:rsidRPr="002B341A">
        <w:rPr>
          <w:rFonts w:ascii="仿宋_GB2312" w:eastAsia="仿宋_GB2312" w:hint="eastAsia"/>
          <w:color w:val="000000"/>
          <w:sz w:val="32"/>
          <w:szCs w:val="32"/>
        </w:rPr>
        <w:t>（二）有下列情况之一的，本资金不予资助：</w:t>
      </w:r>
    </w:p>
    <w:p w:rsidR="00550E14" w:rsidRPr="002B341A" w:rsidRDefault="00550E14" w:rsidP="00F748C6">
      <w:pPr>
        <w:adjustRightInd w:val="0"/>
        <w:snapToGrid w:val="0"/>
        <w:spacing w:line="360" w:lineRule="auto"/>
        <w:ind w:firstLineChars="200" w:firstLine="640"/>
        <w:rPr>
          <w:rFonts w:ascii="仿宋_GB2312" w:eastAsia="仿宋_GB2312" w:hAnsi="宋体"/>
          <w:color w:val="000000"/>
          <w:sz w:val="32"/>
          <w:szCs w:val="32"/>
        </w:rPr>
      </w:pPr>
      <w:r w:rsidRPr="002B341A">
        <w:rPr>
          <w:rFonts w:ascii="仿宋_GB2312" w:eastAsia="仿宋_GB2312" w:hAnsi="宋体" w:hint="eastAsia"/>
          <w:color w:val="000000"/>
          <w:sz w:val="32"/>
          <w:szCs w:val="32"/>
        </w:rPr>
        <w:t>1、近</w:t>
      </w:r>
      <w:r w:rsidR="00BE218D">
        <w:rPr>
          <w:rFonts w:ascii="仿宋_GB2312" w:eastAsia="仿宋_GB2312" w:hAnsi="宋体" w:hint="eastAsia"/>
          <w:color w:val="000000"/>
          <w:sz w:val="32"/>
          <w:szCs w:val="32"/>
        </w:rPr>
        <w:t>三</w:t>
      </w:r>
      <w:r w:rsidRPr="002B341A">
        <w:rPr>
          <w:rFonts w:ascii="仿宋_GB2312" w:eastAsia="仿宋_GB2312" w:hAnsi="宋体" w:hint="eastAsia"/>
          <w:color w:val="000000"/>
          <w:sz w:val="32"/>
          <w:szCs w:val="32"/>
        </w:rPr>
        <w:t>年内在税收、安全生产、环保、劳动等方面存在重大违法行为，受到有关部门行政处罚的。</w:t>
      </w:r>
    </w:p>
    <w:p w:rsidR="00550E14" w:rsidRPr="002B341A" w:rsidRDefault="00550E14" w:rsidP="00F748C6">
      <w:pPr>
        <w:adjustRightInd w:val="0"/>
        <w:snapToGrid w:val="0"/>
        <w:spacing w:line="360" w:lineRule="auto"/>
        <w:ind w:firstLineChars="200" w:firstLine="640"/>
        <w:rPr>
          <w:rFonts w:ascii="仿宋_GB2312" w:eastAsia="仿宋_GB2312" w:hAnsi="宋体"/>
          <w:color w:val="000000"/>
          <w:sz w:val="32"/>
          <w:szCs w:val="32"/>
        </w:rPr>
      </w:pPr>
      <w:r w:rsidRPr="002B341A">
        <w:rPr>
          <w:rFonts w:ascii="仿宋_GB2312" w:eastAsia="仿宋_GB2312" w:hAnsi="宋体" w:hint="eastAsia"/>
          <w:color w:val="000000"/>
          <w:sz w:val="32"/>
          <w:szCs w:val="32"/>
        </w:rPr>
        <w:t>2、申报材料有弄虚作假情况的。</w:t>
      </w:r>
    </w:p>
    <w:p w:rsidR="00550E14" w:rsidRPr="002B341A" w:rsidRDefault="00550E14" w:rsidP="00F748C6">
      <w:pPr>
        <w:adjustRightInd w:val="0"/>
        <w:snapToGrid w:val="0"/>
        <w:spacing w:line="360" w:lineRule="auto"/>
        <w:ind w:firstLineChars="200" w:firstLine="640"/>
        <w:rPr>
          <w:rFonts w:ascii="仿宋_GB2312" w:eastAsia="仿宋_GB2312" w:hAnsi="宋体"/>
          <w:color w:val="000000"/>
          <w:sz w:val="32"/>
          <w:szCs w:val="32"/>
        </w:rPr>
      </w:pPr>
      <w:r w:rsidRPr="002B341A">
        <w:rPr>
          <w:rFonts w:ascii="仿宋_GB2312" w:eastAsia="仿宋_GB2312" w:hAnsi="宋体" w:hint="eastAsia"/>
          <w:color w:val="000000"/>
          <w:sz w:val="32"/>
          <w:szCs w:val="32"/>
        </w:rPr>
        <w:t>3、近三年内申请单位以及单位法人存在违规申报使用政府资金、商业贿赂、不良信用记录等情况的。</w:t>
      </w:r>
    </w:p>
    <w:p w:rsidR="004B1993" w:rsidRDefault="00550E14" w:rsidP="004B1993">
      <w:pPr>
        <w:widowControl/>
        <w:ind w:firstLineChars="200" w:firstLine="640"/>
        <w:rPr>
          <w:rFonts w:ascii="仿宋_GB2312" w:eastAsia="仿宋_GB2312" w:hAnsi="宋体"/>
          <w:sz w:val="32"/>
          <w:szCs w:val="32"/>
        </w:rPr>
      </w:pPr>
      <w:r w:rsidRPr="002B341A">
        <w:rPr>
          <w:rFonts w:ascii="仿宋_GB2312" w:eastAsia="仿宋_GB2312" w:hAnsi="宋体" w:hint="eastAsia"/>
          <w:color w:val="000000"/>
          <w:sz w:val="32"/>
          <w:szCs w:val="32"/>
        </w:rPr>
        <w:lastRenderedPageBreak/>
        <w:t>4</w:t>
      </w:r>
      <w:r w:rsidR="004B1993">
        <w:rPr>
          <w:rFonts w:ascii="仿宋_GB2312" w:eastAsia="仿宋_GB2312" w:hAnsi="宋体" w:hint="eastAsia"/>
          <w:color w:val="000000"/>
          <w:sz w:val="32"/>
          <w:szCs w:val="32"/>
        </w:rPr>
        <w:t>、</w:t>
      </w:r>
      <w:r w:rsidR="004B1993">
        <w:rPr>
          <w:rFonts w:ascii="仿宋_GB2312" w:eastAsia="仿宋_GB2312" w:hAnsi="宋体" w:hint="eastAsia"/>
          <w:sz w:val="32"/>
          <w:szCs w:val="32"/>
        </w:rPr>
        <w:t>提出资助申请后，将企业注册地搬离南山</w:t>
      </w:r>
      <w:r w:rsidR="000E385C">
        <w:rPr>
          <w:rFonts w:ascii="仿宋_GB2312" w:eastAsia="仿宋_GB2312" w:hAnsi="宋体" w:hint="eastAsia"/>
          <w:sz w:val="32"/>
          <w:szCs w:val="32"/>
        </w:rPr>
        <w:t>、</w:t>
      </w:r>
      <w:r w:rsidR="004B1993">
        <w:rPr>
          <w:rFonts w:ascii="仿宋_GB2312" w:eastAsia="仿宋_GB2312" w:hAnsi="宋体" w:hint="eastAsia"/>
          <w:sz w:val="32"/>
          <w:szCs w:val="32"/>
        </w:rPr>
        <w:t>未按规定提交统计报表、</w:t>
      </w:r>
      <w:r w:rsidR="000E385C">
        <w:rPr>
          <w:rFonts w:ascii="仿宋_GB2312" w:eastAsia="仿宋_GB2312" w:hAnsi="宋体" w:hint="eastAsia"/>
          <w:sz w:val="32"/>
          <w:szCs w:val="32"/>
        </w:rPr>
        <w:t>未</w:t>
      </w:r>
      <w:r w:rsidR="004B1993">
        <w:rPr>
          <w:rFonts w:ascii="仿宋_GB2312" w:eastAsia="仿宋_GB2312" w:hAnsi="宋体" w:hint="eastAsia"/>
          <w:sz w:val="32"/>
          <w:szCs w:val="32"/>
        </w:rPr>
        <w:t>在产业发展综合服务平台填报相关数据的；</w:t>
      </w:r>
    </w:p>
    <w:p w:rsidR="004B1993" w:rsidRDefault="00550E14" w:rsidP="004B1993">
      <w:pPr>
        <w:widowControl/>
        <w:ind w:firstLineChars="200" w:firstLine="640"/>
        <w:rPr>
          <w:rFonts w:ascii="仿宋_GB2312" w:eastAsia="仿宋_GB2312" w:hAnsi="宋体"/>
          <w:color w:val="000000"/>
          <w:sz w:val="32"/>
          <w:szCs w:val="32"/>
        </w:rPr>
      </w:pPr>
      <w:r w:rsidRPr="002B341A">
        <w:rPr>
          <w:rFonts w:ascii="仿宋_GB2312" w:eastAsia="仿宋_GB2312" w:hAnsi="宋体" w:hint="eastAsia"/>
          <w:color w:val="000000"/>
          <w:sz w:val="32"/>
          <w:szCs w:val="32"/>
        </w:rPr>
        <w:t>5、近三年内存在资金使用绩效评价不合格情况的。</w:t>
      </w:r>
    </w:p>
    <w:p w:rsidR="004B1993" w:rsidRPr="004B1993" w:rsidRDefault="0096301A" w:rsidP="004B1993">
      <w:pPr>
        <w:widowControl/>
        <w:ind w:firstLineChars="200" w:firstLine="640"/>
        <w:rPr>
          <w:rFonts w:ascii="仿宋_GB2312" w:eastAsia="仿宋_GB2312" w:hAnsi="宋体"/>
          <w:sz w:val="32"/>
          <w:szCs w:val="32"/>
        </w:rPr>
      </w:pPr>
      <w:r>
        <w:rPr>
          <w:rFonts w:ascii="黑体" w:eastAsia="黑体" w:hint="eastAsia"/>
          <w:color w:val="000000"/>
          <w:sz w:val="32"/>
          <w:szCs w:val="32"/>
        </w:rPr>
        <w:t>五</w:t>
      </w:r>
      <w:r w:rsidR="00F94077" w:rsidRPr="00D91F1D">
        <w:rPr>
          <w:rFonts w:ascii="黑体" w:eastAsia="黑体" w:hint="eastAsia"/>
          <w:color w:val="000000"/>
          <w:sz w:val="32"/>
          <w:szCs w:val="32"/>
        </w:rPr>
        <w:t>、办理流程</w:t>
      </w:r>
    </w:p>
    <w:p w:rsidR="004B1993" w:rsidRDefault="004B1993" w:rsidP="004B1993">
      <w:pPr>
        <w:widowControl/>
        <w:ind w:firstLineChars="200" w:firstLine="640"/>
        <w:rPr>
          <w:rFonts w:ascii="仿宋_GB2312" w:eastAsia="仿宋_GB2312" w:hAnsi="宋体"/>
          <w:sz w:val="32"/>
          <w:szCs w:val="32"/>
        </w:rPr>
      </w:pPr>
      <w:r w:rsidRPr="004B1993">
        <w:rPr>
          <w:rFonts w:ascii="仿宋_GB2312" w:eastAsia="仿宋_GB2312" w:hAnsi="宋体" w:hint="eastAsia"/>
          <w:sz w:val="32"/>
          <w:szCs w:val="32"/>
        </w:rPr>
        <w:t>（一）</w:t>
      </w:r>
      <w:r w:rsidR="00BE218D" w:rsidRPr="00BE218D">
        <w:rPr>
          <w:rFonts w:ascii="仿宋_GB2312" w:eastAsia="仿宋_GB2312" w:hAnsi="宋体" w:hint="eastAsia"/>
          <w:sz w:val="32"/>
          <w:szCs w:val="32"/>
        </w:rPr>
        <w:t>申请单位按照操作规程的要求备齐资料，通过南山区产业发展综合服务平台提出资助申请，并按要求将有关材料递交区企业发展服务中心窗口；</w:t>
      </w:r>
      <w:r w:rsidR="0096301A" w:rsidRPr="004B1993">
        <w:rPr>
          <w:rFonts w:ascii="仿宋_GB2312" w:eastAsia="仿宋_GB2312" w:hAnsi="宋体" w:hint="eastAsia"/>
          <w:sz w:val="32"/>
          <w:szCs w:val="32"/>
        </w:rPr>
        <w:t>。</w:t>
      </w:r>
    </w:p>
    <w:p w:rsidR="004B1993" w:rsidRDefault="004B1993" w:rsidP="004B1993">
      <w:pPr>
        <w:widowControl/>
        <w:ind w:firstLineChars="200" w:firstLine="640"/>
        <w:rPr>
          <w:rFonts w:ascii="仿宋_GB2312" w:eastAsia="仿宋_GB2312"/>
          <w:color w:val="000000"/>
          <w:sz w:val="32"/>
          <w:szCs w:val="32"/>
        </w:rPr>
      </w:pPr>
      <w:r>
        <w:rPr>
          <w:rFonts w:ascii="仿宋_GB2312" w:eastAsia="仿宋_GB2312" w:hAnsi="宋体" w:hint="eastAsia"/>
          <w:sz w:val="32"/>
          <w:szCs w:val="32"/>
        </w:rPr>
        <w:t>（二）</w:t>
      </w:r>
      <w:r w:rsidR="00BE218D">
        <w:rPr>
          <w:rFonts w:ascii="仿宋_GB2312" w:eastAsia="仿宋_GB2312" w:hint="eastAsia"/>
          <w:sz w:val="32"/>
          <w:szCs w:val="32"/>
        </w:rPr>
        <w:t>区企业发展服务中心统一受理单位申请，对申请单位的资质和申报材料进行核查，不符合受理条件的，不予受理；资料不全的，一次性告知对方需补齐的资料；符合受理条件且资料齐备的，将企业申请材料分送资金主管部门；</w:t>
      </w:r>
      <w:r w:rsidR="0096301A" w:rsidRPr="00604E7E">
        <w:rPr>
          <w:rFonts w:ascii="仿宋_GB2312" w:eastAsia="仿宋_GB2312" w:hint="eastAsia"/>
          <w:color w:val="000000"/>
          <w:sz w:val="32"/>
          <w:szCs w:val="32"/>
        </w:rPr>
        <w:t>。</w:t>
      </w:r>
    </w:p>
    <w:p w:rsidR="004B1993" w:rsidRDefault="004B1993" w:rsidP="004B1993">
      <w:pPr>
        <w:widowControl/>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sidR="0096301A" w:rsidRPr="00604E7E">
        <w:rPr>
          <w:rFonts w:ascii="仿宋_GB2312" w:eastAsia="仿宋_GB2312" w:hint="eastAsia"/>
          <w:color w:val="000000"/>
          <w:sz w:val="32"/>
          <w:szCs w:val="32"/>
        </w:rPr>
        <w:t>资金主管部门审核项目申报材料</w:t>
      </w:r>
      <w:r>
        <w:rPr>
          <w:rFonts w:ascii="仿宋_GB2312" w:eastAsia="仿宋_GB2312" w:hint="eastAsia"/>
          <w:color w:val="000000"/>
          <w:sz w:val="32"/>
          <w:szCs w:val="32"/>
        </w:rPr>
        <w:t>。</w:t>
      </w:r>
    </w:p>
    <w:p w:rsidR="004B1993" w:rsidRDefault="004B1993" w:rsidP="00D40BC6">
      <w:pPr>
        <w:widowControl/>
        <w:adjustRightInd w:val="0"/>
        <w:snapToGrid w:val="0"/>
        <w:spacing w:line="360" w:lineRule="auto"/>
        <w:ind w:firstLineChars="200" w:firstLine="640"/>
        <w:rPr>
          <w:rFonts w:ascii="仿宋_GB2312" w:eastAsia="仿宋_GB2312" w:hAnsi="仿宋"/>
          <w:sz w:val="32"/>
          <w:szCs w:val="32"/>
        </w:rPr>
      </w:pPr>
      <w:r>
        <w:rPr>
          <w:rFonts w:ascii="仿宋_GB2312" w:eastAsia="仿宋_GB2312" w:hint="eastAsia"/>
          <w:color w:val="000000"/>
          <w:sz w:val="32"/>
          <w:szCs w:val="32"/>
        </w:rPr>
        <w:t>（四）</w:t>
      </w:r>
      <w:r w:rsidR="007C0CB0" w:rsidRPr="00604E7E">
        <w:rPr>
          <w:rFonts w:ascii="仿宋_GB2312" w:eastAsia="仿宋_GB2312" w:hAnsi="仿宋" w:hint="eastAsia"/>
          <w:sz w:val="32"/>
          <w:szCs w:val="32"/>
        </w:rPr>
        <w:t>资金主管部门组织第三方机构进行专项审计。</w:t>
      </w:r>
    </w:p>
    <w:p w:rsidR="004B1993" w:rsidRDefault="004B1993" w:rsidP="00D40BC6">
      <w:pPr>
        <w:widowControl/>
        <w:adjustRightInd w:val="0"/>
        <w:snapToGrid w:val="0"/>
        <w:spacing w:line="360" w:lineRule="auto"/>
        <w:ind w:firstLineChars="200" w:firstLine="640"/>
        <w:rPr>
          <w:rFonts w:ascii="仿宋_GB2312" w:eastAsia="仿宋_GB2312"/>
          <w:color w:val="000000"/>
          <w:sz w:val="32"/>
          <w:szCs w:val="32"/>
        </w:rPr>
      </w:pPr>
      <w:r>
        <w:rPr>
          <w:rFonts w:ascii="仿宋_GB2312" w:eastAsia="仿宋_GB2312" w:hAnsi="仿宋" w:hint="eastAsia"/>
          <w:sz w:val="32"/>
          <w:szCs w:val="32"/>
        </w:rPr>
        <w:t>（五）</w:t>
      </w:r>
      <w:r w:rsidR="0096301A" w:rsidRPr="00604E7E">
        <w:rPr>
          <w:rFonts w:ascii="仿宋_GB2312" w:eastAsia="仿宋_GB2312" w:hint="eastAsia"/>
          <w:color w:val="000000"/>
          <w:sz w:val="32"/>
          <w:szCs w:val="32"/>
        </w:rPr>
        <w:t>资金主管部门编制项目资助计划。</w:t>
      </w:r>
    </w:p>
    <w:p w:rsidR="007B559B" w:rsidRDefault="00BE218D" w:rsidP="00D40BC6">
      <w:pPr>
        <w:autoSpaceDE w:val="0"/>
        <w:autoSpaceDN w:val="0"/>
        <w:adjustRightInd w:val="0"/>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（六）</w:t>
      </w:r>
      <w:r w:rsidRPr="001B05F8">
        <w:rPr>
          <w:rFonts w:ascii="仿宋_GB2312" w:eastAsia="仿宋_GB2312" w:hAnsi="宋体" w:hint="eastAsia"/>
          <w:sz w:val="32"/>
          <w:szCs w:val="32"/>
        </w:rPr>
        <w:t>区财政部门、区统计部门、市市场和质量监管委南山局分别对企业的地方财力贡献、在地统计开展情况和注册情况等进行核查；</w:t>
      </w:r>
    </w:p>
    <w:p w:rsidR="007B559B" w:rsidRDefault="00BE218D">
      <w:pPr>
        <w:pStyle w:val="2"/>
        <w:shd w:val="clear" w:color="auto" w:fill="FFFFFF"/>
        <w:adjustRightInd w:val="0"/>
        <w:snapToGrid w:val="0"/>
        <w:spacing w:before="0" w:beforeAutospacing="0" w:after="0" w:afterAutospacing="0" w:line="360" w:lineRule="auto"/>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（七）拟资助项目向社会公示</w:t>
      </w:r>
      <w:r>
        <w:rPr>
          <w:rFonts w:ascii="仿宋_GB2312" w:eastAsia="仿宋_GB2312" w:cs="Times New Roman"/>
          <w:kern w:val="2"/>
          <w:sz w:val="32"/>
          <w:szCs w:val="32"/>
        </w:rPr>
        <w:t>5</w:t>
      </w:r>
      <w:r>
        <w:rPr>
          <w:rFonts w:ascii="仿宋_GB2312" w:eastAsia="仿宋_GB2312" w:cs="Times New Roman" w:hint="eastAsia"/>
          <w:kern w:val="2"/>
          <w:sz w:val="32"/>
          <w:szCs w:val="32"/>
        </w:rPr>
        <w:t>个工作日；</w:t>
      </w:r>
    </w:p>
    <w:p w:rsidR="007B559B" w:rsidRDefault="00BE218D">
      <w:pPr>
        <w:pStyle w:val="2"/>
        <w:shd w:val="clear" w:color="auto" w:fill="FFFFFF"/>
        <w:adjustRightInd w:val="0"/>
        <w:snapToGrid w:val="0"/>
        <w:spacing w:before="0" w:beforeAutospacing="0" w:after="0" w:afterAutospacing="0" w:line="360" w:lineRule="auto"/>
        <w:ind w:firstLineChars="200" w:firstLine="640"/>
        <w:jc w:val="both"/>
        <w:rPr>
          <w:rFonts w:ascii="仿宋_GB2312" w:eastAsia="仿宋_GB2312" w:cs="Times New Roman"/>
          <w:kern w:val="2"/>
          <w:sz w:val="32"/>
          <w:szCs w:val="32"/>
        </w:rPr>
      </w:pPr>
      <w:r>
        <w:rPr>
          <w:rFonts w:ascii="仿宋_GB2312" w:eastAsia="仿宋_GB2312" w:cs="Times New Roman" w:hint="eastAsia"/>
          <w:kern w:val="2"/>
          <w:sz w:val="32"/>
          <w:szCs w:val="32"/>
        </w:rPr>
        <w:t>（八）区专项资金领导小组审定；</w:t>
      </w:r>
    </w:p>
    <w:p w:rsidR="007B559B" w:rsidRDefault="00BE218D">
      <w:pPr>
        <w:pStyle w:val="2"/>
        <w:shd w:val="clear" w:color="auto" w:fill="FFFFFF"/>
        <w:adjustRightInd w:val="0"/>
        <w:snapToGrid w:val="0"/>
        <w:spacing w:before="0" w:beforeAutospacing="0" w:after="0" w:afterAutospacing="0" w:line="360" w:lineRule="auto"/>
        <w:ind w:firstLineChars="200" w:firstLine="640"/>
        <w:jc w:val="both"/>
        <w:rPr>
          <w:rFonts w:ascii="仿宋_GB2312" w:eastAsia="仿宋_GB2312" w:cs="Times New Roman"/>
          <w:kern w:val="2"/>
          <w:sz w:val="32"/>
          <w:szCs w:val="32"/>
        </w:rPr>
      </w:pPr>
      <w:r>
        <w:rPr>
          <w:rFonts w:ascii="仿宋_GB2312" w:eastAsia="仿宋_GB2312" w:hAnsi="仿宋" w:cs="Times New Roman" w:hint="eastAsia"/>
          <w:kern w:val="2"/>
          <w:sz w:val="32"/>
          <w:szCs w:val="32"/>
        </w:rPr>
        <w:t>（九）资金主管部门</w:t>
      </w:r>
      <w:r>
        <w:rPr>
          <w:rFonts w:ascii="仿宋_GB2312" w:eastAsia="仿宋_GB2312" w:cs="Times New Roman" w:hint="eastAsia"/>
          <w:kern w:val="2"/>
          <w:sz w:val="32"/>
          <w:szCs w:val="32"/>
        </w:rPr>
        <w:t>会同区财政部门联合行文下达资金计划；</w:t>
      </w:r>
    </w:p>
    <w:p w:rsidR="007B559B" w:rsidRDefault="00BE218D">
      <w:pPr>
        <w:pStyle w:val="2"/>
        <w:shd w:val="clear" w:color="auto" w:fill="FFFFFF"/>
        <w:adjustRightInd w:val="0"/>
        <w:snapToGrid w:val="0"/>
        <w:spacing w:before="0" w:beforeAutospacing="0" w:after="0" w:afterAutospacing="0" w:line="360" w:lineRule="auto"/>
        <w:ind w:firstLineChars="200" w:firstLine="640"/>
        <w:jc w:val="both"/>
        <w:rPr>
          <w:rFonts w:ascii="仿宋_GB2312" w:eastAsia="仿宋_GB2312" w:cs="Times New Roman"/>
          <w:kern w:val="2"/>
          <w:sz w:val="32"/>
          <w:szCs w:val="32"/>
        </w:rPr>
      </w:pPr>
      <w:r>
        <w:rPr>
          <w:rFonts w:ascii="仿宋_GB2312" w:eastAsia="仿宋_GB2312" w:hAnsi="仿宋" w:cs="Times New Roman" w:hint="eastAsia"/>
          <w:kern w:val="2"/>
          <w:sz w:val="32"/>
          <w:szCs w:val="32"/>
        </w:rPr>
        <w:t>（十）资金主管部门</w:t>
      </w:r>
      <w:r>
        <w:rPr>
          <w:rFonts w:ascii="仿宋_GB2312" w:eastAsia="仿宋_GB2312" w:cs="Times New Roman" w:hint="eastAsia"/>
          <w:kern w:val="2"/>
          <w:sz w:val="32"/>
          <w:szCs w:val="32"/>
        </w:rPr>
        <w:t>办理资金拨付手续。</w:t>
      </w:r>
    </w:p>
    <w:p w:rsidR="00DA47CD" w:rsidRPr="00F94077" w:rsidRDefault="0096301A" w:rsidP="00F748C6">
      <w:pPr>
        <w:adjustRightInd w:val="0"/>
        <w:snapToGrid w:val="0"/>
        <w:spacing w:line="360" w:lineRule="auto"/>
        <w:ind w:firstLineChars="200" w:firstLine="640"/>
        <w:rPr>
          <w:rFonts w:ascii="黑体" w:eastAsia="黑体" w:hAnsi="仿宋"/>
          <w:color w:val="000000"/>
          <w:sz w:val="32"/>
          <w:szCs w:val="32"/>
        </w:rPr>
      </w:pPr>
      <w:r>
        <w:rPr>
          <w:rFonts w:ascii="黑体" w:eastAsia="黑体" w:hAnsi="仿宋" w:hint="eastAsia"/>
          <w:color w:val="000000"/>
          <w:sz w:val="32"/>
          <w:szCs w:val="32"/>
        </w:rPr>
        <w:lastRenderedPageBreak/>
        <w:t>六</w:t>
      </w:r>
      <w:r w:rsidR="00DA47CD" w:rsidRPr="00F94077">
        <w:rPr>
          <w:rFonts w:ascii="黑体" w:eastAsia="黑体" w:hAnsi="仿宋" w:hint="eastAsia"/>
          <w:color w:val="000000"/>
          <w:sz w:val="32"/>
          <w:szCs w:val="32"/>
        </w:rPr>
        <w:t>、</w:t>
      </w:r>
      <w:r w:rsidR="00F94077">
        <w:rPr>
          <w:rFonts w:ascii="黑体" w:eastAsia="黑体" w:hAnsi="仿宋" w:hint="eastAsia"/>
          <w:color w:val="000000"/>
          <w:sz w:val="32"/>
          <w:szCs w:val="32"/>
        </w:rPr>
        <w:t>所需材料</w:t>
      </w:r>
    </w:p>
    <w:p w:rsidR="00F94077" w:rsidRPr="00D91F1D" w:rsidRDefault="00F94077" w:rsidP="00F748C6">
      <w:pPr>
        <w:widowControl/>
        <w:adjustRightInd w:val="0"/>
        <w:snapToGrid w:val="0"/>
        <w:spacing w:line="360" w:lineRule="auto"/>
        <w:ind w:firstLineChars="200" w:firstLine="640"/>
        <w:rPr>
          <w:rFonts w:ascii="仿宋_GB2312" w:eastAsia="仿宋_GB2312"/>
          <w:color w:val="000000"/>
          <w:sz w:val="32"/>
          <w:szCs w:val="32"/>
        </w:rPr>
      </w:pPr>
      <w:r w:rsidRPr="00D91F1D">
        <w:rPr>
          <w:rFonts w:ascii="仿宋_GB2312" w:eastAsia="仿宋_GB2312" w:hint="eastAsia"/>
          <w:color w:val="000000"/>
          <w:sz w:val="32"/>
          <w:szCs w:val="32"/>
        </w:rPr>
        <w:t>（一）《项目申请书》（登录南山区自主创新产业发展专项资金管理平台</w:t>
      </w:r>
      <w:r w:rsidRPr="00D91F1D">
        <w:rPr>
          <w:rFonts w:ascii="仿宋_GB2312" w:eastAsia="仿宋_GB2312"/>
          <w:color w:val="000000"/>
          <w:sz w:val="32"/>
          <w:szCs w:val="32"/>
        </w:rPr>
        <w:t xml:space="preserve"> http://sfms.szns.gov.cn</w:t>
      </w:r>
      <w:r w:rsidRPr="00D91F1D">
        <w:rPr>
          <w:rFonts w:ascii="仿宋_GB2312" w:eastAsia="仿宋_GB2312" w:hint="eastAsia"/>
          <w:color w:val="000000"/>
          <w:sz w:val="32"/>
          <w:szCs w:val="32"/>
        </w:rPr>
        <w:t>/在线填写，提供通过该系统打印的申请书纸质文件原件）；</w:t>
      </w:r>
    </w:p>
    <w:p w:rsidR="00F94077" w:rsidRPr="00D91F1D" w:rsidRDefault="00F94077" w:rsidP="00F748C6">
      <w:pPr>
        <w:widowControl/>
        <w:adjustRightInd w:val="0"/>
        <w:snapToGrid w:val="0"/>
        <w:spacing w:line="360" w:lineRule="auto"/>
        <w:ind w:firstLineChars="200" w:firstLine="640"/>
        <w:rPr>
          <w:rFonts w:ascii="仿宋_GB2312" w:eastAsia="仿宋_GB2312"/>
          <w:color w:val="000000"/>
          <w:sz w:val="32"/>
          <w:szCs w:val="32"/>
        </w:rPr>
      </w:pPr>
      <w:r w:rsidRPr="00D91F1D">
        <w:rPr>
          <w:rFonts w:ascii="仿宋_GB2312" w:eastAsia="仿宋_GB2312" w:hint="eastAsia"/>
          <w:color w:val="000000"/>
          <w:sz w:val="32"/>
          <w:szCs w:val="32"/>
        </w:rPr>
        <w:t>（二）营业执照（三证合一新版，未换领三证合一新版营业执照的，提交原旧版营业执照、组织机构代码证书、税务登记证书）（</w:t>
      </w:r>
      <w:r w:rsidR="007C0CB0">
        <w:rPr>
          <w:rFonts w:ascii="仿宋_GB2312" w:eastAsia="仿宋_GB2312" w:hint="eastAsia"/>
          <w:color w:val="000000"/>
          <w:sz w:val="32"/>
          <w:szCs w:val="32"/>
        </w:rPr>
        <w:t>复印件</w:t>
      </w:r>
      <w:r w:rsidRPr="00D91F1D">
        <w:rPr>
          <w:rFonts w:ascii="仿宋_GB2312" w:eastAsia="仿宋_GB2312" w:hint="eastAsia"/>
          <w:color w:val="000000"/>
          <w:sz w:val="32"/>
          <w:szCs w:val="32"/>
        </w:rPr>
        <w:t>加盖公章，</w:t>
      </w:r>
      <w:r w:rsidR="00AD7B43">
        <w:rPr>
          <w:rFonts w:ascii="仿宋_GB2312" w:eastAsia="仿宋_GB2312" w:hint="eastAsia"/>
          <w:color w:val="000000"/>
          <w:sz w:val="32"/>
          <w:szCs w:val="32"/>
        </w:rPr>
        <w:t>验原件，</w:t>
      </w:r>
      <w:r w:rsidR="007C0CB0">
        <w:rPr>
          <w:rFonts w:ascii="仿宋_GB2312" w:eastAsia="仿宋_GB2312" w:hint="eastAsia"/>
          <w:color w:val="000000"/>
          <w:sz w:val="32"/>
          <w:szCs w:val="32"/>
        </w:rPr>
        <w:t>网上</w:t>
      </w:r>
      <w:r w:rsidRPr="00D91F1D">
        <w:rPr>
          <w:rFonts w:ascii="仿宋_GB2312" w:eastAsia="仿宋_GB2312" w:hint="eastAsia"/>
          <w:color w:val="000000"/>
          <w:sz w:val="32"/>
          <w:szCs w:val="32"/>
        </w:rPr>
        <w:t>原件彩色扫描上传）；</w:t>
      </w:r>
    </w:p>
    <w:p w:rsidR="00F94077" w:rsidRPr="00D91F1D" w:rsidRDefault="00F94077" w:rsidP="00F748C6">
      <w:pPr>
        <w:widowControl/>
        <w:adjustRightInd w:val="0"/>
        <w:snapToGrid w:val="0"/>
        <w:spacing w:line="360" w:lineRule="auto"/>
        <w:ind w:firstLineChars="200" w:firstLine="640"/>
        <w:rPr>
          <w:rFonts w:ascii="仿宋_GB2312" w:eastAsia="仿宋_GB2312"/>
          <w:color w:val="000000"/>
          <w:sz w:val="32"/>
          <w:szCs w:val="32"/>
        </w:rPr>
      </w:pPr>
      <w:r w:rsidRPr="00D91F1D">
        <w:rPr>
          <w:rFonts w:ascii="仿宋_GB2312" w:eastAsia="仿宋_GB2312" w:hint="eastAsia"/>
          <w:color w:val="000000"/>
          <w:sz w:val="32"/>
          <w:szCs w:val="32"/>
        </w:rPr>
        <w:t>（三）法定代表人身份证（</w:t>
      </w:r>
      <w:r w:rsidR="007C0CB0" w:rsidRPr="00D91F1D">
        <w:rPr>
          <w:rFonts w:ascii="仿宋_GB2312" w:eastAsia="仿宋_GB2312" w:hint="eastAsia"/>
          <w:color w:val="000000"/>
          <w:sz w:val="32"/>
          <w:szCs w:val="32"/>
        </w:rPr>
        <w:t>复印件</w:t>
      </w:r>
      <w:r w:rsidRPr="00D91F1D">
        <w:rPr>
          <w:rFonts w:ascii="仿宋_GB2312" w:eastAsia="仿宋_GB2312" w:hint="eastAsia"/>
          <w:color w:val="000000"/>
          <w:sz w:val="32"/>
          <w:szCs w:val="32"/>
        </w:rPr>
        <w:t>加盖公章</w:t>
      </w:r>
      <w:r w:rsidR="00AD7B43">
        <w:rPr>
          <w:rFonts w:ascii="仿宋_GB2312" w:eastAsia="仿宋_GB2312" w:hint="eastAsia"/>
          <w:color w:val="000000"/>
          <w:sz w:val="32"/>
          <w:szCs w:val="32"/>
        </w:rPr>
        <w:t>，网上</w:t>
      </w:r>
      <w:r w:rsidR="00AD7B43" w:rsidRPr="00D91F1D">
        <w:rPr>
          <w:rFonts w:ascii="仿宋_GB2312" w:eastAsia="仿宋_GB2312" w:hint="eastAsia"/>
          <w:color w:val="000000"/>
          <w:sz w:val="32"/>
          <w:szCs w:val="32"/>
        </w:rPr>
        <w:t>原件彩色扫描上传</w:t>
      </w:r>
      <w:r w:rsidRPr="00D91F1D">
        <w:rPr>
          <w:rFonts w:ascii="仿宋_GB2312" w:eastAsia="仿宋_GB2312" w:hint="eastAsia"/>
          <w:color w:val="000000"/>
          <w:sz w:val="32"/>
          <w:szCs w:val="32"/>
        </w:rPr>
        <w:t>）；</w:t>
      </w:r>
    </w:p>
    <w:p w:rsidR="007C0CB0" w:rsidRPr="00606199" w:rsidRDefault="00F94077" w:rsidP="00F748C6">
      <w:pPr>
        <w:widowControl/>
        <w:adjustRightInd w:val="0"/>
        <w:snapToGrid w:val="0"/>
        <w:spacing w:line="360" w:lineRule="auto"/>
        <w:ind w:firstLineChars="200" w:firstLine="640"/>
        <w:rPr>
          <w:rFonts w:ascii="仿宋_GB2312" w:eastAsia="仿宋_GB2312"/>
          <w:sz w:val="32"/>
          <w:szCs w:val="32"/>
        </w:rPr>
      </w:pPr>
      <w:r w:rsidRPr="00D91F1D">
        <w:rPr>
          <w:rFonts w:ascii="仿宋_GB2312" w:eastAsia="仿宋_GB2312" w:hint="eastAsia"/>
          <w:color w:val="000000"/>
          <w:sz w:val="32"/>
          <w:szCs w:val="32"/>
        </w:rPr>
        <w:t>（四）</w:t>
      </w:r>
      <w:r w:rsidR="007C0CB0" w:rsidRPr="00606199">
        <w:rPr>
          <w:rFonts w:ascii="仿宋_GB2312" w:eastAsia="仿宋_GB2312" w:hint="eastAsia"/>
          <w:sz w:val="32"/>
          <w:szCs w:val="32"/>
        </w:rPr>
        <w:t>税务部门开具的单位上年度完税证明（税务申报系统下载电子版打印并加盖企业公章，网上扫描上传税务申报系统下载的电子版）；</w:t>
      </w:r>
    </w:p>
    <w:p w:rsidR="00AF32B6" w:rsidRPr="002B341A" w:rsidRDefault="00AF32B6" w:rsidP="00F748C6">
      <w:pPr>
        <w:widowControl/>
        <w:adjustRightInd w:val="0"/>
        <w:snapToGrid w:val="0"/>
        <w:spacing w:line="360" w:lineRule="auto"/>
        <w:ind w:firstLineChars="200" w:firstLine="640"/>
        <w:rPr>
          <w:rFonts w:ascii="仿宋_GB2312" w:eastAsia="仿宋_GB2312"/>
          <w:color w:val="000000"/>
          <w:sz w:val="32"/>
          <w:szCs w:val="32"/>
        </w:rPr>
      </w:pPr>
      <w:r w:rsidRPr="002B341A">
        <w:rPr>
          <w:rFonts w:ascii="仿宋_GB2312" w:eastAsia="仿宋_GB2312" w:hint="eastAsia"/>
          <w:color w:val="000000"/>
          <w:sz w:val="32"/>
          <w:szCs w:val="32"/>
        </w:rPr>
        <w:t>（</w:t>
      </w:r>
      <w:r w:rsidR="00431CFC">
        <w:rPr>
          <w:rFonts w:ascii="仿宋_GB2312" w:eastAsia="仿宋_GB2312" w:hint="eastAsia"/>
          <w:color w:val="000000"/>
          <w:sz w:val="32"/>
          <w:szCs w:val="32"/>
        </w:rPr>
        <w:t>五</w:t>
      </w:r>
      <w:r w:rsidRPr="002B341A">
        <w:rPr>
          <w:rFonts w:ascii="仿宋_GB2312" w:eastAsia="仿宋_GB2312" w:hint="eastAsia"/>
          <w:color w:val="000000"/>
          <w:sz w:val="32"/>
          <w:szCs w:val="32"/>
        </w:rPr>
        <w:t>）</w:t>
      </w:r>
      <w:r w:rsidR="009A2F8F" w:rsidRPr="002B341A">
        <w:rPr>
          <w:rFonts w:ascii="仿宋_GB2312" w:eastAsia="仿宋_GB2312" w:hint="eastAsia"/>
          <w:color w:val="000000"/>
          <w:sz w:val="32"/>
          <w:szCs w:val="32"/>
        </w:rPr>
        <w:t>中华人民共和国企业所得税年度纳税申报表中A000000企业基础信息表及A100000企业所得税年度纳税申报表（A类）</w:t>
      </w:r>
      <w:r w:rsidR="0051503D" w:rsidRPr="002B341A">
        <w:rPr>
          <w:rFonts w:ascii="仿宋_GB2312" w:eastAsia="仿宋_GB2312" w:hint="eastAsia"/>
          <w:color w:val="000000"/>
          <w:sz w:val="32"/>
          <w:szCs w:val="32"/>
        </w:rPr>
        <w:t>（</w:t>
      </w:r>
      <w:r w:rsidR="007C0CB0" w:rsidRPr="002B341A">
        <w:rPr>
          <w:rFonts w:ascii="仿宋_GB2312" w:eastAsia="仿宋_GB2312" w:hint="eastAsia"/>
          <w:color w:val="000000"/>
          <w:sz w:val="32"/>
          <w:szCs w:val="32"/>
        </w:rPr>
        <w:t>复印件</w:t>
      </w:r>
      <w:r w:rsidR="0051503D" w:rsidRPr="002B341A">
        <w:rPr>
          <w:rFonts w:ascii="仿宋_GB2312" w:eastAsia="仿宋_GB2312" w:hint="eastAsia"/>
          <w:color w:val="000000"/>
          <w:sz w:val="32"/>
          <w:szCs w:val="32"/>
        </w:rPr>
        <w:t>加盖公章</w:t>
      </w:r>
      <w:r w:rsidR="00D2636D">
        <w:rPr>
          <w:rFonts w:ascii="仿宋_GB2312" w:eastAsia="仿宋_GB2312" w:hint="eastAsia"/>
          <w:color w:val="000000"/>
          <w:sz w:val="32"/>
          <w:szCs w:val="32"/>
        </w:rPr>
        <w:t>，网上原件彩色扫描上传</w:t>
      </w:r>
      <w:r w:rsidR="0051503D" w:rsidRPr="002B341A">
        <w:rPr>
          <w:rFonts w:ascii="仿宋_GB2312" w:eastAsia="仿宋_GB2312" w:hint="eastAsia"/>
          <w:color w:val="000000"/>
          <w:sz w:val="32"/>
          <w:szCs w:val="32"/>
        </w:rPr>
        <w:t>）</w:t>
      </w:r>
      <w:r w:rsidRPr="002B341A">
        <w:rPr>
          <w:rFonts w:ascii="仿宋_GB2312" w:eastAsia="仿宋_GB2312" w:hint="eastAsia"/>
          <w:color w:val="000000"/>
          <w:sz w:val="32"/>
          <w:szCs w:val="32"/>
        </w:rPr>
        <w:t>；</w:t>
      </w:r>
    </w:p>
    <w:p w:rsidR="00AF32B6" w:rsidRPr="002B341A" w:rsidRDefault="00AF32B6" w:rsidP="00F748C6">
      <w:pPr>
        <w:adjustRightInd w:val="0"/>
        <w:snapToGrid w:val="0"/>
        <w:spacing w:line="360" w:lineRule="auto"/>
        <w:ind w:firstLineChars="200" w:firstLine="640"/>
        <w:rPr>
          <w:rFonts w:ascii="仿宋_GB2312" w:eastAsia="仿宋_GB2312" w:hAnsi="仿宋"/>
          <w:color w:val="000000"/>
          <w:sz w:val="32"/>
          <w:szCs w:val="32"/>
        </w:rPr>
      </w:pPr>
      <w:r w:rsidRPr="002B341A">
        <w:rPr>
          <w:rFonts w:ascii="仿宋_GB2312" w:eastAsia="仿宋_GB2312" w:hAnsi="仿宋" w:hint="eastAsia"/>
          <w:color w:val="000000"/>
          <w:sz w:val="32"/>
          <w:szCs w:val="32"/>
        </w:rPr>
        <w:t>（</w:t>
      </w:r>
      <w:r w:rsidR="00431CFC">
        <w:rPr>
          <w:rFonts w:ascii="仿宋_GB2312" w:eastAsia="仿宋_GB2312" w:hAnsi="仿宋" w:hint="eastAsia"/>
          <w:color w:val="000000"/>
          <w:sz w:val="32"/>
          <w:szCs w:val="32"/>
        </w:rPr>
        <w:t>六</w:t>
      </w:r>
      <w:r w:rsidRPr="002B341A">
        <w:rPr>
          <w:rFonts w:ascii="仿宋_GB2312" w:eastAsia="仿宋_GB2312" w:hAnsi="仿宋" w:hint="eastAsia"/>
          <w:color w:val="000000"/>
          <w:sz w:val="32"/>
          <w:szCs w:val="32"/>
        </w:rPr>
        <w:t>）</w:t>
      </w:r>
      <w:r w:rsidR="00DE4CB7" w:rsidRPr="002B341A">
        <w:rPr>
          <w:rFonts w:ascii="仿宋_GB2312" w:eastAsia="仿宋_GB2312" w:hAnsi="仿宋" w:hint="eastAsia"/>
          <w:color w:val="000000"/>
          <w:sz w:val="32"/>
          <w:szCs w:val="32"/>
        </w:rPr>
        <w:t>上年度社会保险</w:t>
      </w:r>
      <w:r w:rsidR="00DC1E90" w:rsidRPr="002B341A">
        <w:rPr>
          <w:rFonts w:ascii="仿宋_GB2312" w:eastAsia="仿宋_GB2312" w:hAnsi="仿宋" w:hint="eastAsia"/>
          <w:color w:val="000000"/>
          <w:sz w:val="32"/>
          <w:szCs w:val="32"/>
        </w:rPr>
        <w:t>单位缴交明细表</w:t>
      </w:r>
      <w:r w:rsidR="0051503D" w:rsidRPr="002B341A">
        <w:rPr>
          <w:rFonts w:ascii="仿宋_GB2312" w:eastAsia="仿宋_GB2312" w:hAnsi="仿宋" w:hint="eastAsia"/>
          <w:color w:val="000000"/>
          <w:sz w:val="32"/>
          <w:szCs w:val="32"/>
        </w:rPr>
        <w:t>（</w:t>
      </w:r>
      <w:r w:rsidR="007B0EF5" w:rsidRPr="002B341A">
        <w:rPr>
          <w:rFonts w:ascii="仿宋_GB2312" w:eastAsia="仿宋_GB2312" w:hAnsi="仿宋" w:hint="eastAsia"/>
          <w:color w:val="000000"/>
          <w:sz w:val="32"/>
          <w:szCs w:val="32"/>
        </w:rPr>
        <w:t>登录深圳市社会保险基金管理局</w:t>
      </w:r>
      <w:r w:rsidR="00077805">
        <w:rPr>
          <w:rFonts w:ascii="仿宋_GB2312" w:eastAsia="仿宋_GB2312" w:hAnsi="仿宋" w:hint="eastAsia"/>
          <w:color w:val="000000"/>
          <w:sz w:val="32"/>
          <w:szCs w:val="32"/>
        </w:rPr>
        <w:t>网站打印并</w:t>
      </w:r>
      <w:r w:rsidR="0051503D" w:rsidRPr="002B341A">
        <w:rPr>
          <w:rFonts w:ascii="仿宋_GB2312" w:eastAsia="仿宋_GB2312" w:hAnsi="仿宋" w:hint="eastAsia"/>
          <w:color w:val="000000"/>
          <w:sz w:val="32"/>
          <w:szCs w:val="32"/>
        </w:rPr>
        <w:t>加盖公章）</w:t>
      </w:r>
      <w:r w:rsidRPr="002B341A">
        <w:rPr>
          <w:rFonts w:ascii="仿宋_GB2312" w:eastAsia="仿宋_GB2312" w:hAnsi="仿宋" w:hint="eastAsia"/>
          <w:color w:val="000000"/>
          <w:sz w:val="32"/>
          <w:szCs w:val="32"/>
        </w:rPr>
        <w:t>；</w:t>
      </w:r>
    </w:p>
    <w:p w:rsidR="00227712" w:rsidRPr="002B341A" w:rsidRDefault="00227712" w:rsidP="00F748C6">
      <w:pPr>
        <w:adjustRightInd w:val="0"/>
        <w:snapToGrid w:val="0"/>
        <w:spacing w:line="360" w:lineRule="auto"/>
        <w:ind w:firstLineChars="200" w:firstLine="640"/>
        <w:rPr>
          <w:rFonts w:ascii="仿宋_GB2312" w:eastAsia="仿宋_GB2312" w:hAnsi="仿宋"/>
          <w:color w:val="000000"/>
          <w:sz w:val="32"/>
          <w:szCs w:val="32"/>
        </w:rPr>
      </w:pPr>
      <w:r w:rsidRPr="002B341A">
        <w:rPr>
          <w:rFonts w:ascii="仿宋_GB2312" w:eastAsia="仿宋_GB2312" w:hAnsi="仿宋" w:hint="eastAsia"/>
          <w:color w:val="000000"/>
          <w:sz w:val="32"/>
          <w:szCs w:val="32"/>
        </w:rPr>
        <w:t>（</w:t>
      </w:r>
      <w:r w:rsidR="00431CFC">
        <w:rPr>
          <w:rFonts w:ascii="仿宋_GB2312" w:eastAsia="仿宋_GB2312" w:hAnsi="仿宋" w:hint="eastAsia"/>
          <w:color w:val="000000"/>
          <w:sz w:val="32"/>
          <w:szCs w:val="32"/>
        </w:rPr>
        <w:t>七</w:t>
      </w:r>
      <w:r w:rsidRPr="002B341A">
        <w:rPr>
          <w:rFonts w:ascii="仿宋_GB2312" w:eastAsia="仿宋_GB2312" w:hAnsi="仿宋" w:hint="eastAsia"/>
          <w:color w:val="000000"/>
          <w:sz w:val="32"/>
          <w:szCs w:val="32"/>
        </w:rPr>
        <w:t>）房屋租赁合同</w:t>
      </w:r>
      <w:r w:rsidR="00727814" w:rsidRPr="002B341A">
        <w:rPr>
          <w:rFonts w:ascii="仿宋_GB2312" w:eastAsia="仿宋_GB2312" w:hAnsi="仿宋" w:hint="eastAsia"/>
          <w:color w:val="000000"/>
          <w:sz w:val="32"/>
          <w:szCs w:val="32"/>
        </w:rPr>
        <w:t>或房产证</w:t>
      </w:r>
      <w:r w:rsidRPr="002B341A">
        <w:rPr>
          <w:rFonts w:ascii="仿宋_GB2312" w:eastAsia="仿宋_GB2312" w:hAnsi="仿宋" w:hint="eastAsia"/>
          <w:color w:val="000000"/>
          <w:sz w:val="32"/>
          <w:szCs w:val="32"/>
        </w:rPr>
        <w:t>（</w:t>
      </w:r>
      <w:r w:rsidR="007C0CB0" w:rsidRPr="002B341A">
        <w:rPr>
          <w:rFonts w:ascii="仿宋_GB2312" w:eastAsia="仿宋_GB2312" w:hAnsi="仿宋" w:hint="eastAsia"/>
          <w:color w:val="000000"/>
          <w:sz w:val="32"/>
          <w:szCs w:val="32"/>
        </w:rPr>
        <w:t>复印件</w:t>
      </w:r>
      <w:r w:rsidR="00510EA9" w:rsidRPr="002B341A">
        <w:rPr>
          <w:rFonts w:ascii="仿宋_GB2312" w:eastAsia="仿宋_GB2312" w:hAnsi="仿宋" w:hint="eastAsia"/>
          <w:color w:val="000000"/>
          <w:sz w:val="32"/>
          <w:szCs w:val="32"/>
        </w:rPr>
        <w:t>加盖公章</w:t>
      </w:r>
      <w:r w:rsidR="007B0EF5">
        <w:rPr>
          <w:rFonts w:ascii="仿宋_GB2312" w:eastAsia="仿宋_GB2312" w:hAnsi="仿宋" w:hint="eastAsia"/>
          <w:color w:val="000000"/>
          <w:sz w:val="32"/>
          <w:szCs w:val="32"/>
        </w:rPr>
        <w:t>，</w:t>
      </w:r>
      <w:r w:rsidR="00D2636D">
        <w:rPr>
          <w:rFonts w:ascii="仿宋_GB2312" w:eastAsia="仿宋_GB2312" w:hAnsi="仿宋" w:hint="eastAsia"/>
          <w:color w:val="000000"/>
          <w:sz w:val="32"/>
          <w:szCs w:val="32"/>
        </w:rPr>
        <w:t>网上原件彩色扫描上传，</w:t>
      </w:r>
      <w:r w:rsidR="007B0EF5">
        <w:rPr>
          <w:rFonts w:ascii="仿宋_GB2312" w:eastAsia="仿宋_GB2312" w:hAnsi="仿宋" w:hint="eastAsia"/>
          <w:color w:val="000000"/>
          <w:sz w:val="32"/>
          <w:szCs w:val="32"/>
        </w:rPr>
        <w:t>验原件</w:t>
      </w:r>
      <w:r w:rsidRPr="002B341A">
        <w:rPr>
          <w:rFonts w:ascii="仿宋_GB2312" w:eastAsia="仿宋_GB2312" w:hAnsi="仿宋" w:hint="eastAsia"/>
          <w:color w:val="000000"/>
          <w:sz w:val="32"/>
          <w:szCs w:val="32"/>
        </w:rPr>
        <w:t>）；</w:t>
      </w:r>
    </w:p>
    <w:p w:rsidR="00F85E67" w:rsidRPr="002B341A" w:rsidRDefault="00334007" w:rsidP="00F748C6">
      <w:pPr>
        <w:adjustRightInd w:val="0"/>
        <w:snapToGrid w:val="0"/>
        <w:spacing w:line="360" w:lineRule="auto"/>
        <w:ind w:firstLineChars="200" w:firstLine="640"/>
        <w:rPr>
          <w:rFonts w:ascii="仿宋_GB2312" w:eastAsia="仿宋_GB2312" w:hAnsi="仿宋"/>
          <w:color w:val="000000"/>
          <w:sz w:val="32"/>
          <w:szCs w:val="32"/>
        </w:rPr>
      </w:pPr>
      <w:r w:rsidRPr="002B341A">
        <w:rPr>
          <w:rFonts w:ascii="仿宋_GB2312" w:eastAsia="仿宋_GB2312" w:hAnsi="仿宋" w:hint="eastAsia"/>
          <w:color w:val="000000"/>
          <w:sz w:val="32"/>
          <w:szCs w:val="32"/>
        </w:rPr>
        <w:t>（</w:t>
      </w:r>
      <w:r w:rsidR="0098189C">
        <w:rPr>
          <w:rFonts w:ascii="仿宋_GB2312" w:eastAsia="仿宋_GB2312" w:hAnsi="仿宋" w:hint="eastAsia"/>
          <w:color w:val="000000"/>
          <w:sz w:val="32"/>
          <w:szCs w:val="32"/>
        </w:rPr>
        <w:t>八</w:t>
      </w:r>
      <w:r w:rsidRPr="002B341A">
        <w:rPr>
          <w:rFonts w:ascii="仿宋_GB2312" w:eastAsia="仿宋_GB2312" w:hAnsi="仿宋" w:hint="eastAsia"/>
          <w:color w:val="000000"/>
          <w:sz w:val="32"/>
          <w:szCs w:val="32"/>
        </w:rPr>
        <w:t>）</w:t>
      </w:r>
      <w:r w:rsidR="00E04928" w:rsidRPr="002B341A">
        <w:rPr>
          <w:rFonts w:ascii="仿宋_GB2312" w:eastAsia="仿宋_GB2312" w:hAnsi="仿宋" w:hint="eastAsia"/>
          <w:color w:val="000000"/>
          <w:sz w:val="32"/>
          <w:szCs w:val="32"/>
        </w:rPr>
        <w:t>贷款银行出具的日期在规定范围内的贷款合同，相关放款、还款凭证和利息支付凭证（</w:t>
      </w:r>
      <w:r w:rsidR="007C0CB0" w:rsidRPr="002B341A">
        <w:rPr>
          <w:rFonts w:ascii="仿宋_GB2312" w:eastAsia="仿宋_GB2312" w:hAnsi="仿宋" w:hint="eastAsia"/>
          <w:color w:val="000000"/>
          <w:sz w:val="32"/>
          <w:szCs w:val="32"/>
        </w:rPr>
        <w:t>复印件</w:t>
      </w:r>
      <w:r w:rsidR="00E24AA1" w:rsidRPr="002B341A">
        <w:rPr>
          <w:rFonts w:ascii="仿宋_GB2312" w:eastAsia="仿宋_GB2312" w:hAnsi="仿宋" w:hint="eastAsia"/>
          <w:color w:val="000000"/>
          <w:sz w:val="32"/>
          <w:szCs w:val="32"/>
        </w:rPr>
        <w:t>加盖公章</w:t>
      </w:r>
      <w:r w:rsidR="007C0CB0">
        <w:rPr>
          <w:rFonts w:ascii="仿宋_GB2312" w:eastAsia="仿宋_GB2312" w:hAnsi="仿宋" w:hint="eastAsia"/>
          <w:color w:val="000000"/>
          <w:sz w:val="32"/>
          <w:szCs w:val="32"/>
        </w:rPr>
        <w:t>，</w:t>
      </w:r>
      <w:r w:rsidR="00E04928" w:rsidRPr="002B341A">
        <w:rPr>
          <w:rFonts w:ascii="仿宋_GB2312" w:eastAsia="仿宋_GB2312" w:hAnsi="仿宋" w:hint="eastAsia"/>
          <w:color w:val="000000"/>
          <w:sz w:val="32"/>
          <w:szCs w:val="32"/>
        </w:rPr>
        <w:t>验原件</w:t>
      </w:r>
      <w:r w:rsidR="00061008">
        <w:rPr>
          <w:rFonts w:ascii="仿宋_GB2312" w:eastAsia="仿宋_GB2312" w:hAnsi="仿宋" w:hint="eastAsia"/>
          <w:color w:val="000000"/>
          <w:sz w:val="32"/>
          <w:szCs w:val="32"/>
        </w:rPr>
        <w:t>，</w:t>
      </w:r>
      <w:r w:rsidR="007C0CB0">
        <w:rPr>
          <w:rFonts w:ascii="仿宋_GB2312" w:eastAsia="仿宋_GB2312" w:hAnsi="仿宋" w:hint="eastAsia"/>
          <w:color w:val="000000"/>
          <w:sz w:val="32"/>
          <w:szCs w:val="32"/>
        </w:rPr>
        <w:t>网上</w:t>
      </w:r>
      <w:r w:rsidR="00061008" w:rsidRPr="00D91F1D">
        <w:rPr>
          <w:rFonts w:ascii="仿宋_GB2312" w:eastAsia="仿宋_GB2312" w:hint="eastAsia"/>
          <w:color w:val="000000"/>
          <w:sz w:val="32"/>
          <w:szCs w:val="32"/>
        </w:rPr>
        <w:t>原件彩色扫描上传</w:t>
      </w:r>
      <w:r w:rsidR="00E04928" w:rsidRPr="002B341A">
        <w:rPr>
          <w:rFonts w:ascii="仿宋_GB2312" w:eastAsia="仿宋_GB2312" w:hAnsi="仿宋" w:hint="eastAsia"/>
          <w:color w:val="000000"/>
          <w:sz w:val="32"/>
          <w:szCs w:val="32"/>
        </w:rPr>
        <w:t>）</w:t>
      </w:r>
      <w:r w:rsidR="00327163" w:rsidRPr="002B341A">
        <w:rPr>
          <w:rFonts w:ascii="仿宋_GB2312" w:eastAsia="仿宋_GB2312" w:hAnsi="仿宋" w:hint="eastAsia"/>
          <w:color w:val="000000"/>
          <w:sz w:val="32"/>
          <w:szCs w:val="32"/>
        </w:rPr>
        <w:t>；</w:t>
      </w:r>
    </w:p>
    <w:p w:rsidR="00646703" w:rsidRDefault="00646703" w:rsidP="00F748C6">
      <w:pPr>
        <w:adjustRightInd w:val="0"/>
        <w:snapToGrid w:val="0"/>
        <w:spacing w:line="360" w:lineRule="auto"/>
        <w:ind w:firstLineChars="200" w:firstLine="640"/>
        <w:rPr>
          <w:rFonts w:ascii="仿宋_GB2312" w:eastAsia="仿宋_GB2312" w:hAnsi="仿宋"/>
          <w:sz w:val="32"/>
          <w:szCs w:val="32"/>
        </w:rPr>
      </w:pPr>
      <w:r w:rsidRPr="002B341A">
        <w:rPr>
          <w:rFonts w:ascii="仿宋_GB2312" w:eastAsia="仿宋_GB2312" w:hAnsi="仿宋" w:hint="eastAsia"/>
          <w:color w:val="000000"/>
          <w:sz w:val="32"/>
          <w:szCs w:val="32"/>
        </w:rPr>
        <w:lastRenderedPageBreak/>
        <w:t>（</w:t>
      </w:r>
      <w:r w:rsidR="0098189C">
        <w:rPr>
          <w:rFonts w:ascii="仿宋_GB2312" w:eastAsia="仿宋_GB2312" w:hAnsi="仿宋" w:hint="eastAsia"/>
          <w:color w:val="000000"/>
          <w:sz w:val="32"/>
          <w:szCs w:val="32"/>
        </w:rPr>
        <w:t>九</w:t>
      </w:r>
      <w:r w:rsidRPr="002B341A">
        <w:rPr>
          <w:rFonts w:ascii="仿宋_GB2312" w:eastAsia="仿宋_GB2312" w:hAnsi="仿宋" w:hint="eastAsia"/>
          <w:color w:val="000000"/>
          <w:sz w:val="32"/>
          <w:szCs w:val="32"/>
        </w:rPr>
        <w:t>）</w:t>
      </w:r>
      <w:r w:rsidRPr="00606199">
        <w:rPr>
          <w:rFonts w:ascii="仿宋_GB2312" w:eastAsia="仿宋_GB2312" w:hAnsi="仿宋" w:hint="eastAsia"/>
          <w:sz w:val="32"/>
          <w:szCs w:val="32"/>
        </w:rPr>
        <w:t>贷款及利息支出明细表</w:t>
      </w:r>
      <w:r w:rsidR="007252C7" w:rsidRPr="00606199">
        <w:rPr>
          <w:rFonts w:ascii="仿宋_GB2312" w:eastAsia="仿宋_GB2312" w:hAnsi="仿宋" w:hint="eastAsia"/>
          <w:sz w:val="32"/>
          <w:szCs w:val="32"/>
        </w:rPr>
        <w:t>(附件1</w:t>
      </w:r>
      <w:r w:rsidR="00934CED" w:rsidRPr="00606199">
        <w:rPr>
          <w:rFonts w:ascii="仿宋_GB2312" w:eastAsia="仿宋_GB2312" w:hAnsi="仿宋" w:hint="eastAsia"/>
          <w:sz w:val="32"/>
          <w:szCs w:val="32"/>
        </w:rPr>
        <w:t>，</w:t>
      </w:r>
      <w:r w:rsidR="00934CED" w:rsidRPr="00606199">
        <w:rPr>
          <w:rFonts w:ascii="仿宋_GB2312" w:eastAsia="仿宋_GB2312" w:hint="eastAsia"/>
          <w:sz w:val="32"/>
          <w:szCs w:val="32"/>
        </w:rPr>
        <w:t>按照统一模板填写打印并加盖企业公章，网上按照统一模板上传excel文件</w:t>
      </w:r>
      <w:r w:rsidR="007252C7" w:rsidRPr="00606199">
        <w:rPr>
          <w:rFonts w:ascii="仿宋_GB2312" w:eastAsia="仿宋_GB2312" w:hAnsi="仿宋" w:hint="eastAsia"/>
          <w:sz w:val="32"/>
          <w:szCs w:val="32"/>
        </w:rPr>
        <w:t>)</w:t>
      </w:r>
      <w:r w:rsidRPr="00606199">
        <w:rPr>
          <w:rFonts w:ascii="仿宋_GB2312" w:eastAsia="仿宋_GB2312" w:hAnsi="仿宋" w:hint="eastAsia"/>
          <w:sz w:val="32"/>
          <w:szCs w:val="32"/>
        </w:rPr>
        <w:t>；</w:t>
      </w:r>
    </w:p>
    <w:p w:rsidR="00D2636D" w:rsidRPr="00D2636D" w:rsidRDefault="00D2636D" w:rsidP="00D2636D">
      <w:pPr>
        <w:widowControl/>
        <w:adjustRightInd w:val="0"/>
        <w:snapToGrid w:val="0"/>
        <w:spacing w:line="360" w:lineRule="auto"/>
        <w:ind w:firstLineChars="200" w:firstLine="640"/>
        <w:rPr>
          <w:rFonts w:ascii="仿宋_GB2312" w:eastAsia="仿宋_GB2312"/>
          <w:sz w:val="32"/>
          <w:szCs w:val="32"/>
        </w:rPr>
      </w:pPr>
      <w:r>
        <w:rPr>
          <w:rFonts w:ascii="仿宋_GB2312" w:eastAsia="仿宋_GB2312" w:hAnsi="仿宋" w:hint="eastAsia"/>
          <w:sz w:val="32"/>
          <w:szCs w:val="32"/>
        </w:rPr>
        <w:t>（十）贷款银行开具的贷款结清证明（无固定格式，内容需包含：贷款开始及结清时间、贷款金额、实际支付利息总额、有无欠息等违约行为。交原件，网上原件彩色扫描上传）；</w:t>
      </w:r>
    </w:p>
    <w:p w:rsidR="00934CED" w:rsidRPr="00606199" w:rsidRDefault="00227712" w:rsidP="00F748C6">
      <w:pPr>
        <w:widowControl/>
        <w:adjustRightInd w:val="0"/>
        <w:snapToGrid w:val="0"/>
        <w:spacing w:line="360" w:lineRule="auto"/>
        <w:ind w:firstLineChars="200" w:firstLine="640"/>
        <w:rPr>
          <w:rFonts w:ascii="仿宋_GB2312" w:eastAsia="仿宋_GB2312"/>
          <w:sz w:val="32"/>
          <w:szCs w:val="32"/>
        </w:rPr>
      </w:pPr>
      <w:r w:rsidRPr="00606199">
        <w:rPr>
          <w:rFonts w:ascii="仿宋_GB2312" w:eastAsia="仿宋_GB2312" w:hAnsi="仿宋" w:hint="eastAsia"/>
          <w:sz w:val="32"/>
          <w:szCs w:val="32"/>
        </w:rPr>
        <w:t>（</w:t>
      </w:r>
      <w:r w:rsidR="00B43F18" w:rsidRPr="00606199">
        <w:rPr>
          <w:rFonts w:ascii="仿宋_GB2312" w:eastAsia="仿宋_GB2312" w:hAnsi="仿宋" w:hint="eastAsia"/>
          <w:sz w:val="32"/>
          <w:szCs w:val="32"/>
        </w:rPr>
        <w:t>十</w:t>
      </w:r>
      <w:r w:rsidR="00D2636D">
        <w:rPr>
          <w:rFonts w:ascii="仿宋_GB2312" w:eastAsia="仿宋_GB2312" w:hAnsi="仿宋" w:hint="eastAsia"/>
          <w:sz w:val="32"/>
          <w:szCs w:val="32"/>
        </w:rPr>
        <w:t>一</w:t>
      </w:r>
      <w:r w:rsidR="00611F20" w:rsidRPr="00606199">
        <w:rPr>
          <w:rFonts w:ascii="仿宋_GB2312" w:eastAsia="仿宋_GB2312" w:hAnsi="仿宋" w:hint="eastAsia"/>
          <w:sz w:val="32"/>
          <w:szCs w:val="32"/>
        </w:rPr>
        <w:t>）</w:t>
      </w:r>
      <w:r w:rsidR="00934CED" w:rsidRPr="00606199">
        <w:rPr>
          <w:rFonts w:ascii="仿宋_GB2312" w:eastAsia="仿宋_GB2312" w:hint="eastAsia"/>
          <w:sz w:val="32"/>
          <w:szCs w:val="32"/>
        </w:rPr>
        <w:t>近三年累计获区财政资金扶持达100万元及以上、300万元以下企业，提供自获得政府资金支持之日起，3年内注册地址不迁离南山区、不改变在南山区的纳税义务和统计数据申报义务，并配合相关职能部门履行好社会责任的书面承诺函原件；</w:t>
      </w:r>
    </w:p>
    <w:p w:rsidR="00934CED" w:rsidRPr="00606199" w:rsidRDefault="00934CED" w:rsidP="00F748C6">
      <w:pPr>
        <w:widowControl/>
        <w:adjustRightInd w:val="0"/>
        <w:snapToGrid w:val="0"/>
        <w:spacing w:line="360" w:lineRule="auto"/>
        <w:ind w:firstLineChars="200" w:firstLine="640"/>
        <w:rPr>
          <w:rFonts w:ascii="仿宋_GB2312" w:eastAsia="仿宋_GB2312"/>
          <w:sz w:val="32"/>
          <w:szCs w:val="32"/>
        </w:rPr>
      </w:pPr>
      <w:r w:rsidRPr="00606199">
        <w:rPr>
          <w:rFonts w:ascii="仿宋_GB2312" w:eastAsia="仿宋_GB2312" w:hint="eastAsia"/>
          <w:sz w:val="32"/>
          <w:szCs w:val="32"/>
        </w:rPr>
        <w:t>近三年累计获区财政资金扶持达300万元及以上企业，提供自获得政府资金支持之日起，5年内注册地址不迁离南山区、不改变在南山区的纳税义务和统计数据申报义务，并配合相关职能部门履行好社会责任的书面承诺函原件；</w:t>
      </w:r>
    </w:p>
    <w:p w:rsidR="00934CED" w:rsidRPr="00606199" w:rsidRDefault="00934CED" w:rsidP="00F748C6">
      <w:pPr>
        <w:widowControl/>
        <w:adjustRightInd w:val="0"/>
        <w:snapToGrid w:val="0"/>
        <w:spacing w:line="360" w:lineRule="auto"/>
        <w:ind w:firstLineChars="200" w:firstLine="640"/>
        <w:rPr>
          <w:rFonts w:ascii="仿宋_GB2312" w:eastAsia="仿宋_GB2312"/>
          <w:sz w:val="32"/>
          <w:szCs w:val="32"/>
        </w:rPr>
      </w:pPr>
      <w:r w:rsidRPr="00606199">
        <w:rPr>
          <w:rFonts w:ascii="仿宋_GB2312" w:eastAsia="仿宋_GB2312" w:hint="eastAsia"/>
          <w:sz w:val="32"/>
          <w:szCs w:val="32"/>
        </w:rPr>
        <w:t>承诺函格式参见附件，需法定代表人签字、加盖企业公章，网上原件扫描上传；</w:t>
      </w:r>
    </w:p>
    <w:p w:rsidR="00611F20" w:rsidRDefault="002F1D54" w:rsidP="00F748C6">
      <w:pPr>
        <w:adjustRightInd w:val="0"/>
        <w:snapToGrid w:val="0"/>
        <w:spacing w:line="360" w:lineRule="auto"/>
        <w:ind w:firstLineChars="200" w:firstLine="640"/>
        <w:rPr>
          <w:rFonts w:ascii="仿宋_GB2312" w:eastAsia="仿宋_GB2312" w:hAnsi="仿宋"/>
          <w:color w:val="000000"/>
          <w:sz w:val="32"/>
          <w:szCs w:val="32"/>
        </w:rPr>
      </w:pPr>
      <w:r w:rsidRPr="002B341A">
        <w:rPr>
          <w:rFonts w:ascii="仿宋_GB2312" w:eastAsia="仿宋_GB2312" w:hAnsi="仿宋" w:hint="eastAsia"/>
          <w:color w:val="000000"/>
          <w:sz w:val="32"/>
          <w:szCs w:val="32"/>
        </w:rPr>
        <w:t>（十</w:t>
      </w:r>
      <w:r w:rsidR="00D2636D">
        <w:rPr>
          <w:rFonts w:ascii="仿宋_GB2312" w:eastAsia="仿宋_GB2312" w:hAnsi="仿宋" w:hint="eastAsia"/>
          <w:color w:val="000000"/>
          <w:sz w:val="32"/>
          <w:szCs w:val="32"/>
        </w:rPr>
        <w:t>二</w:t>
      </w:r>
      <w:r w:rsidRPr="002B341A">
        <w:rPr>
          <w:rFonts w:ascii="仿宋_GB2312" w:eastAsia="仿宋_GB2312" w:hAnsi="仿宋" w:hint="eastAsia"/>
          <w:color w:val="000000"/>
          <w:sz w:val="32"/>
          <w:szCs w:val="32"/>
        </w:rPr>
        <w:t>）</w:t>
      </w:r>
      <w:r w:rsidR="00611F20" w:rsidRPr="002B341A">
        <w:rPr>
          <w:rFonts w:ascii="仿宋_GB2312" w:eastAsia="仿宋_GB2312" w:hAnsi="仿宋" w:hint="eastAsia"/>
          <w:color w:val="000000"/>
          <w:sz w:val="32"/>
          <w:szCs w:val="32"/>
        </w:rPr>
        <w:t>审核部门认为需要提供的其他材料。</w:t>
      </w:r>
    </w:p>
    <w:p w:rsidR="00431CFC" w:rsidRPr="002B341A" w:rsidRDefault="00431CFC" w:rsidP="00F748C6">
      <w:pPr>
        <w:adjustRightInd w:val="0"/>
        <w:snapToGrid w:val="0"/>
        <w:spacing w:line="360" w:lineRule="auto"/>
        <w:ind w:firstLineChars="200" w:firstLine="640"/>
        <w:rPr>
          <w:rFonts w:ascii="仿宋_GB2312" w:eastAsia="仿宋_GB2312" w:hAnsi="仿宋"/>
          <w:color w:val="000000"/>
          <w:sz w:val="32"/>
          <w:szCs w:val="32"/>
        </w:rPr>
      </w:pPr>
      <w:r>
        <w:rPr>
          <w:rFonts w:ascii="仿宋_GB2312" w:eastAsia="仿宋_GB2312" w:hint="eastAsia"/>
          <w:color w:val="000000"/>
          <w:sz w:val="32"/>
          <w:szCs w:val="32"/>
        </w:rPr>
        <w:t>说明：</w:t>
      </w:r>
      <w:r w:rsidRPr="004D1A21">
        <w:rPr>
          <w:rFonts w:ascii="仿宋_GB2312" w:eastAsia="仿宋_GB2312" w:hint="eastAsia"/>
          <w:color w:val="000000"/>
          <w:sz w:val="32"/>
          <w:szCs w:val="32"/>
        </w:rPr>
        <w:t>以上材料按照要求在线填写或采用附件形式在线提交，接到递交纸质材料通知后</w:t>
      </w:r>
      <w:r w:rsidR="005A79D9">
        <w:rPr>
          <w:rFonts w:ascii="仿宋_GB2312" w:eastAsia="仿宋_GB2312" w:hint="eastAsia"/>
          <w:color w:val="000000"/>
          <w:sz w:val="32"/>
          <w:szCs w:val="32"/>
        </w:rPr>
        <w:t>，</w:t>
      </w:r>
      <w:r w:rsidRPr="004D1A21">
        <w:rPr>
          <w:rFonts w:ascii="仿宋_GB2312" w:eastAsia="仿宋_GB2312" w:hint="eastAsia"/>
          <w:color w:val="000000"/>
          <w:sz w:val="32"/>
          <w:szCs w:val="32"/>
        </w:rPr>
        <w:t>将上述材料按顺序装订，一式一份，A4纸正反面打印/</w:t>
      </w:r>
      <w:r>
        <w:rPr>
          <w:rFonts w:ascii="仿宋_GB2312" w:eastAsia="仿宋_GB2312" w:hint="eastAsia"/>
          <w:color w:val="000000"/>
          <w:sz w:val="32"/>
          <w:szCs w:val="32"/>
        </w:rPr>
        <w:t>复印，非空白页（含封面）需连续编写页码，装订成册（胶装）提交，需</w:t>
      </w:r>
      <w:r w:rsidRPr="004D1A21">
        <w:rPr>
          <w:rFonts w:ascii="仿宋_GB2312" w:eastAsia="仿宋_GB2312" w:hint="eastAsia"/>
          <w:color w:val="000000"/>
          <w:sz w:val="32"/>
          <w:szCs w:val="32"/>
        </w:rPr>
        <w:t>验原件</w:t>
      </w:r>
      <w:r>
        <w:rPr>
          <w:rFonts w:ascii="仿宋_GB2312" w:eastAsia="仿宋_GB2312" w:hint="eastAsia"/>
          <w:color w:val="000000"/>
          <w:sz w:val="32"/>
          <w:szCs w:val="32"/>
        </w:rPr>
        <w:t>的请同时提供原件待验</w:t>
      </w:r>
      <w:r w:rsidRPr="004D1A21">
        <w:rPr>
          <w:rFonts w:ascii="仿宋_GB2312" w:eastAsia="仿宋_GB2312" w:hint="eastAsia"/>
          <w:color w:val="000000"/>
          <w:sz w:val="32"/>
          <w:szCs w:val="32"/>
        </w:rPr>
        <w:t>。</w:t>
      </w:r>
    </w:p>
    <w:p w:rsidR="007252C7" w:rsidRPr="00D4441F" w:rsidRDefault="00431CFC" w:rsidP="00D4441F">
      <w:pPr>
        <w:adjustRightInd w:val="0"/>
        <w:snapToGrid w:val="0"/>
        <w:spacing w:line="360" w:lineRule="auto"/>
        <w:ind w:firstLineChars="196" w:firstLine="627"/>
        <w:rPr>
          <w:rFonts w:ascii="仿宋_GB2312" w:eastAsia="仿宋_GB2312"/>
          <w:color w:val="000000"/>
          <w:sz w:val="32"/>
          <w:szCs w:val="32"/>
        </w:rPr>
      </w:pPr>
      <w:r w:rsidRPr="00D4441F">
        <w:rPr>
          <w:rFonts w:ascii="黑体" w:eastAsia="黑体" w:hAnsi="仿宋" w:hint="eastAsia"/>
          <w:color w:val="000000"/>
          <w:sz w:val="32"/>
          <w:szCs w:val="32"/>
        </w:rPr>
        <w:lastRenderedPageBreak/>
        <w:t>七</w:t>
      </w:r>
      <w:r w:rsidR="008A4AB7" w:rsidRPr="00D4441F">
        <w:rPr>
          <w:rFonts w:ascii="黑体" w:eastAsia="黑体" w:hAnsi="仿宋" w:hint="eastAsia"/>
          <w:color w:val="000000"/>
          <w:sz w:val="32"/>
          <w:szCs w:val="32"/>
        </w:rPr>
        <w:t>、</w:t>
      </w:r>
      <w:r w:rsidR="00DA47CD" w:rsidRPr="00D4441F">
        <w:rPr>
          <w:rFonts w:ascii="黑体" w:eastAsia="黑体" w:hAnsi="仿宋" w:hint="eastAsia"/>
          <w:color w:val="000000"/>
          <w:sz w:val="32"/>
          <w:szCs w:val="32"/>
        </w:rPr>
        <w:t>时限</w:t>
      </w:r>
      <w:r w:rsidR="008A4AB7" w:rsidRPr="00D4441F">
        <w:rPr>
          <w:rFonts w:ascii="黑体" w:eastAsia="黑体" w:hAnsi="仿宋" w:hint="eastAsia"/>
          <w:color w:val="000000"/>
          <w:sz w:val="32"/>
          <w:szCs w:val="32"/>
        </w:rPr>
        <w:t>要求</w:t>
      </w:r>
    </w:p>
    <w:p w:rsidR="00D4441F" w:rsidRDefault="00D4441F" w:rsidP="00D4441F">
      <w:pPr>
        <w:widowControl/>
        <w:ind w:firstLineChars="200" w:firstLine="640"/>
        <w:rPr>
          <w:rFonts w:ascii="仿宋_GB2312" w:eastAsia="仿宋_GB2312"/>
          <w:sz w:val="32"/>
          <w:szCs w:val="32"/>
        </w:rPr>
      </w:pPr>
      <w:r>
        <w:rPr>
          <w:rFonts w:ascii="仿宋_GB2312" w:eastAsia="仿宋_GB2312" w:hint="eastAsia"/>
          <w:sz w:val="32"/>
          <w:szCs w:val="32"/>
        </w:rPr>
        <w:t>区经济促进局每年安排1-2次集中受理企业申请（具体时间以发布的申报通知为准），资助计划下达1个月内受资助单位须办理资金拨付手续，逾期不办理者视为自动放弃。</w:t>
      </w:r>
    </w:p>
    <w:p w:rsidR="00D4441F" w:rsidRDefault="00431CFC" w:rsidP="00D4441F">
      <w:pPr>
        <w:widowControl/>
        <w:ind w:firstLineChars="200" w:firstLine="640"/>
        <w:rPr>
          <w:rFonts w:ascii="黑体" w:eastAsia="黑体"/>
          <w:color w:val="000000"/>
          <w:sz w:val="32"/>
          <w:szCs w:val="32"/>
        </w:rPr>
      </w:pPr>
      <w:r w:rsidRPr="001B21FB">
        <w:rPr>
          <w:rFonts w:ascii="黑体" w:eastAsia="黑体" w:hint="eastAsia"/>
          <w:color w:val="000000"/>
          <w:sz w:val="32"/>
          <w:szCs w:val="32"/>
        </w:rPr>
        <w:t>八、其他事项</w:t>
      </w:r>
    </w:p>
    <w:p w:rsidR="00431CFC" w:rsidRPr="001B21FB" w:rsidRDefault="00431CFC" w:rsidP="00D4441F">
      <w:pPr>
        <w:widowControl/>
        <w:ind w:firstLineChars="200" w:firstLine="640"/>
        <w:rPr>
          <w:rFonts w:ascii="仿宋_GB2312" w:eastAsia="仿宋_GB2312"/>
          <w:color w:val="000000"/>
          <w:sz w:val="32"/>
          <w:szCs w:val="32"/>
        </w:rPr>
      </w:pPr>
      <w:r w:rsidRPr="001B21FB">
        <w:rPr>
          <w:rFonts w:ascii="仿宋_GB2312" w:eastAsia="仿宋_GB2312" w:hint="eastAsia"/>
          <w:color w:val="000000"/>
          <w:sz w:val="32"/>
          <w:szCs w:val="32"/>
        </w:rPr>
        <w:t>申请本项目资助的企业应保证其申报材料的完整性、真实性、准确性及合法性，并承担所提交项目申报材料的相关法律责任，如有虚假或侵权等行为，该项目申请无效，如事后发现存在以上行为，本资金主管部门将保留依法追究其法律责任的权利。</w:t>
      </w:r>
    </w:p>
    <w:p w:rsidR="00604E7E" w:rsidRPr="00604E7E" w:rsidRDefault="008A4AB7" w:rsidP="00604E7E">
      <w:pPr>
        <w:adjustRightInd w:val="0"/>
        <w:snapToGrid w:val="0"/>
        <w:spacing w:line="360" w:lineRule="auto"/>
        <w:ind w:firstLineChars="200" w:firstLine="640"/>
        <w:rPr>
          <w:rFonts w:ascii="黑体" w:eastAsia="黑体" w:hAnsi="仿宋"/>
          <w:color w:val="000000"/>
          <w:sz w:val="32"/>
          <w:szCs w:val="32"/>
        </w:rPr>
      </w:pPr>
      <w:r w:rsidRPr="00604E7E">
        <w:rPr>
          <w:rFonts w:ascii="黑体" w:eastAsia="黑体" w:hAnsi="仿宋" w:hint="eastAsia"/>
          <w:color w:val="000000"/>
          <w:sz w:val="32"/>
          <w:szCs w:val="32"/>
        </w:rPr>
        <w:t>九</w:t>
      </w:r>
      <w:r w:rsidR="00DA47CD" w:rsidRPr="00604E7E">
        <w:rPr>
          <w:rFonts w:ascii="黑体" w:eastAsia="黑体" w:hAnsi="仿宋" w:hint="eastAsia"/>
          <w:color w:val="000000"/>
          <w:sz w:val="32"/>
          <w:szCs w:val="32"/>
        </w:rPr>
        <w:t>、附则</w:t>
      </w:r>
    </w:p>
    <w:p w:rsidR="007252C7" w:rsidRDefault="008A4AB7" w:rsidP="00604E7E">
      <w:pPr>
        <w:adjustRightInd w:val="0"/>
        <w:snapToGrid w:val="0"/>
        <w:spacing w:line="360" w:lineRule="auto"/>
        <w:ind w:firstLineChars="200" w:firstLine="640"/>
        <w:rPr>
          <w:rFonts w:ascii="仿宋_GB2312" w:eastAsia="仿宋_GB2312"/>
          <w:color w:val="000000"/>
          <w:sz w:val="32"/>
          <w:szCs w:val="32"/>
        </w:rPr>
      </w:pPr>
      <w:r w:rsidRPr="00D91F1D">
        <w:rPr>
          <w:rFonts w:ascii="仿宋_GB2312" w:eastAsia="仿宋_GB2312" w:hint="eastAsia"/>
          <w:color w:val="000000"/>
          <w:sz w:val="32"/>
          <w:szCs w:val="32"/>
        </w:rPr>
        <w:t>本</w:t>
      </w:r>
      <w:r w:rsidR="00D4441F">
        <w:rPr>
          <w:rFonts w:ascii="仿宋_GB2312" w:eastAsia="仿宋_GB2312" w:hint="eastAsia"/>
          <w:color w:val="000000"/>
          <w:sz w:val="32"/>
          <w:szCs w:val="32"/>
        </w:rPr>
        <w:t>操作</w:t>
      </w:r>
      <w:r w:rsidRPr="00D91F1D">
        <w:rPr>
          <w:rFonts w:ascii="仿宋_GB2312" w:eastAsia="仿宋_GB2312" w:hint="eastAsia"/>
          <w:color w:val="000000"/>
          <w:sz w:val="32"/>
          <w:szCs w:val="32"/>
        </w:rPr>
        <w:t>规程由南山区经济促进局负责解释，自发布之日起施行。</w:t>
      </w:r>
    </w:p>
    <w:p w:rsidR="007252C7" w:rsidRPr="00D4441F" w:rsidRDefault="007252C7" w:rsidP="00F748C6">
      <w:pPr>
        <w:tabs>
          <w:tab w:val="left" w:pos="2160"/>
        </w:tabs>
        <w:adjustRightInd w:val="0"/>
        <w:snapToGrid w:val="0"/>
        <w:spacing w:line="360" w:lineRule="auto"/>
        <w:ind w:firstLine="200"/>
        <w:rPr>
          <w:rFonts w:ascii="宋体" w:cs="宋体"/>
          <w:b/>
          <w:bCs/>
          <w:color w:val="000000"/>
          <w:kern w:val="0"/>
          <w:sz w:val="24"/>
        </w:rPr>
        <w:sectPr w:rsidR="007252C7" w:rsidRPr="00D4441F" w:rsidSect="00AF5C88">
          <w:pgSz w:w="11906" w:h="16838"/>
          <w:pgMar w:top="1247" w:right="1797" w:bottom="1440" w:left="1797" w:header="851" w:footer="992" w:gutter="0"/>
          <w:cols w:space="425"/>
          <w:docGrid w:type="lines" w:linePitch="312"/>
        </w:sectPr>
      </w:pPr>
    </w:p>
    <w:tbl>
      <w:tblPr>
        <w:tblpPr w:leftFromText="180" w:rightFromText="180" w:horzAnchor="margin" w:tblpY="1257"/>
        <w:tblW w:w="14784" w:type="dxa"/>
        <w:tblLayout w:type="fixed"/>
        <w:tblCellMar>
          <w:left w:w="30" w:type="dxa"/>
          <w:right w:w="30" w:type="dxa"/>
        </w:tblCellMar>
        <w:tblLook w:val="0000"/>
      </w:tblPr>
      <w:tblGrid>
        <w:gridCol w:w="588"/>
        <w:gridCol w:w="1428"/>
        <w:gridCol w:w="1680"/>
        <w:gridCol w:w="1320"/>
        <w:gridCol w:w="1332"/>
        <w:gridCol w:w="1128"/>
        <w:gridCol w:w="1284"/>
        <w:gridCol w:w="1188"/>
        <w:gridCol w:w="1260"/>
        <w:gridCol w:w="1188"/>
        <w:gridCol w:w="1464"/>
        <w:gridCol w:w="924"/>
      </w:tblGrid>
      <w:tr w:rsidR="007252C7" w:rsidRPr="007252C7">
        <w:trPr>
          <w:trHeight w:val="450"/>
        </w:trPr>
        <w:tc>
          <w:tcPr>
            <w:tcW w:w="14784" w:type="dxa"/>
            <w:gridSpan w:val="12"/>
            <w:tcBorders>
              <w:top w:val="single" w:sz="2" w:space="0" w:color="000000"/>
              <w:left w:val="single" w:sz="2" w:space="0" w:color="000000"/>
              <w:bottom w:val="single" w:sz="6" w:space="0" w:color="auto"/>
              <w:right w:val="single" w:sz="2" w:space="0" w:color="000000"/>
            </w:tcBorders>
          </w:tcPr>
          <w:p w:rsidR="007252C7" w:rsidRPr="007252C7" w:rsidRDefault="007252C7" w:rsidP="007252C7">
            <w:pPr>
              <w:autoSpaceDE w:val="0"/>
              <w:autoSpaceDN w:val="0"/>
              <w:adjustRightInd w:val="0"/>
              <w:jc w:val="center"/>
              <w:rPr>
                <w:rFonts w:ascii="宋体" w:cs="宋体"/>
                <w:b/>
                <w:bCs/>
                <w:color w:val="000000"/>
                <w:kern w:val="0"/>
                <w:sz w:val="32"/>
                <w:szCs w:val="32"/>
              </w:rPr>
            </w:pPr>
            <w:r w:rsidRPr="007252C7">
              <w:rPr>
                <w:rFonts w:ascii="宋体" w:cs="宋体" w:hint="eastAsia"/>
                <w:b/>
                <w:bCs/>
                <w:color w:val="000000"/>
                <w:kern w:val="0"/>
                <w:sz w:val="32"/>
                <w:szCs w:val="32"/>
              </w:rPr>
              <w:lastRenderedPageBreak/>
              <w:t>贷款及利息支出明细表</w:t>
            </w:r>
          </w:p>
        </w:tc>
      </w:tr>
      <w:tr w:rsidR="007252C7" w:rsidRPr="007252C7">
        <w:trPr>
          <w:trHeight w:val="394"/>
        </w:trPr>
        <w:tc>
          <w:tcPr>
            <w:tcW w:w="8760" w:type="dxa"/>
            <w:gridSpan w:val="7"/>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贷款情况</w:t>
            </w:r>
          </w:p>
        </w:tc>
        <w:tc>
          <w:tcPr>
            <w:tcW w:w="5100" w:type="dxa"/>
            <w:gridSpan w:val="4"/>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利息支付情况</w:t>
            </w:r>
          </w:p>
        </w:tc>
        <w:tc>
          <w:tcPr>
            <w:tcW w:w="924" w:type="dxa"/>
            <w:tcBorders>
              <w:top w:val="single" w:sz="6" w:space="0" w:color="auto"/>
              <w:left w:val="single" w:sz="6" w:space="0" w:color="auto"/>
              <w:bottom w:val="nil"/>
              <w:right w:val="single" w:sz="6" w:space="0" w:color="auto"/>
            </w:tcBorders>
          </w:tcPr>
          <w:p w:rsidR="007252C7" w:rsidRPr="007252C7" w:rsidRDefault="007252C7" w:rsidP="007252C7">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备注</w:t>
            </w:r>
          </w:p>
        </w:tc>
      </w:tr>
      <w:tr w:rsidR="007252C7" w:rsidRPr="007252C7">
        <w:trPr>
          <w:trHeight w:val="563"/>
        </w:trPr>
        <w:tc>
          <w:tcPr>
            <w:tcW w:w="5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贷款序号</w:t>
            </w:r>
          </w:p>
        </w:tc>
        <w:tc>
          <w:tcPr>
            <w:tcW w:w="14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贷款银行</w:t>
            </w:r>
          </w:p>
        </w:tc>
        <w:tc>
          <w:tcPr>
            <w:tcW w:w="168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合同号</w:t>
            </w:r>
          </w:p>
        </w:tc>
        <w:tc>
          <w:tcPr>
            <w:tcW w:w="132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贷款日期</w:t>
            </w:r>
          </w:p>
        </w:tc>
        <w:tc>
          <w:tcPr>
            <w:tcW w:w="1332"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还款日期</w:t>
            </w:r>
          </w:p>
        </w:tc>
        <w:tc>
          <w:tcPr>
            <w:tcW w:w="11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币别</w:t>
            </w:r>
          </w:p>
        </w:tc>
        <w:tc>
          <w:tcPr>
            <w:tcW w:w="128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金额</w:t>
            </w:r>
            <w:r w:rsidRPr="007252C7">
              <w:rPr>
                <w:rFonts w:ascii="宋体" w:cs="宋体"/>
                <w:b/>
                <w:bCs/>
                <w:color w:val="000000"/>
                <w:kern w:val="0"/>
                <w:szCs w:val="21"/>
              </w:rPr>
              <w:t>(</w:t>
            </w:r>
            <w:r w:rsidRPr="007252C7">
              <w:rPr>
                <w:rFonts w:ascii="宋体" w:cs="宋体" w:hint="eastAsia"/>
                <w:b/>
                <w:bCs/>
                <w:color w:val="000000"/>
                <w:kern w:val="0"/>
                <w:szCs w:val="21"/>
              </w:rPr>
              <w:t>万元</w:t>
            </w:r>
            <w:r w:rsidRPr="007252C7">
              <w:rPr>
                <w:rFonts w:ascii="宋体" w:cs="宋体"/>
                <w:b/>
                <w:bCs/>
                <w:color w:val="000000"/>
                <w:kern w:val="0"/>
                <w:szCs w:val="21"/>
              </w:rPr>
              <w:t>)</w:t>
            </w: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利率（年）</w:t>
            </w:r>
          </w:p>
        </w:tc>
        <w:tc>
          <w:tcPr>
            <w:tcW w:w="126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付息日期</w:t>
            </w: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币别</w:t>
            </w:r>
          </w:p>
        </w:tc>
        <w:tc>
          <w:tcPr>
            <w:tcW w:w="146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b/>
                <w:bCs/>
                <w:color w:val="000000"/>
                <w:kern w:val="0"/>
                <w:szCs w:val="21"/>
              </w:rPr>
            </w:pPr>
            <w:r w:rsidRPr="007252C7">
              <w:rPr>
                <w:rFonts w:ascii="宋体" w:cs="宋体" w:hint="eastAsia"/>
                <w:b/>
                <w:bCs/>
                <w:color w:val="000000"/>
                <w:kern w:val="0"/>
                <w:szCs w:val="21"/>
              </w:rPr>
              <w:t>当月付息额</w:t>
            </w:r>
            <w:r w:rsidRPr="007252C7">
              <w:rPr>
                <w:rFonts w:ascii="宋体" w:cs="宋体"/>
                <w:b/>
                <w:bCs/>
                <w:color w:val="000000"/>
                <w:kern w:val="0"/>
                <w:szCs w:val="21"/>
              </w:rPr>
              <w:t>(</w:t>
            </w:r>
            <w:r w:rsidRPr="007252C7">
              <w:rPr>
                <w:rFonts w:ascii="宋体" w:cs="宋体" w:hint="eastAsia"/>
                <w:b/>
                <w:bCs/>
                <w:color w:val="000000"/>
                <w:kern w:val="0"/>
                <w:szCs w:val="21"/>
              </w:rPr>
              <w:t>元</w:t>
            </w:r>
            <w:r w:rsidRPr="007252C7">
              <w:rPr>
                <w:rFonts w:ascii="宋体" w:cs="宋体"/>
                <w:b/>
                <w:bCs/>
                <w:color w:val="000000"/>
                <w:kern w:val="0"/>
                <w:szCs w:val="21"/>
              </w:rPr>
              <w:t>)</w:t>
            </w:r>
          </w:p>
        </w:tc>
        <w:tc>
          <w:tcPr>
            <w:tcW w:w="924" w:type="dxa"/>
            <w:tcBorders>
              <w:top w:val="nil"/>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b/>
                <w:bCs/>
                <w:color w:val="000000"/>
                <w:kern w:val="0"/>
                <w:szCs w:val="21"/>
              </w:rPr>
            </w:pPr>
          </w:p>
        </w:tc>
      </w:tr>
      <w:tr w:rsidR="007252C7"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r>
      <w:tr w:rsidR="007252C7"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r>
      <w:tr w:rsidR="007252C7"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r>
      <w:tr w:rsidR="007252C7"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r>
      <w:tr w:rsidR="007252C7"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r>
      <w:tr w:rsidR="007252C7"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r>
      <w:tr w:rsidR="007252C7"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r>
      <w:tr w:rsidR="007252C7"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r>
      <w:tr w:rsidR="007252C7"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92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r>
      <w:tr w:rsidR="007252C7" w:rsidRPr="007252C7">
        <w:trPr>
          <w:trHeight w:val="337"/>
        </w:trPr>
        <w:tc>
          <w:tcPr>
            <w:tcW w:w="5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r w:rsidRPr="007252C7">
              <w:rPr>
                <w:rFonts w:ascii="宋体" w:cs="宋体" w:hint="eastAsia"/>
                <w:color w:val="000000"/>
                <w:kern w:val="0"/>
                <w:szCs w:val="21"/>
              </w:rPr>
              <w:t>合计</w:t>
            </w:r>
          </w:p>
        </w:tc>
        <w:tc>
          <w:tcPr>
            <w:tcW w:w="14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68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2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332"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2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8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r w:rsidRPr="007252C7">
              <w:rPr>
                <w:rFonts w:ascii="宋体" w:cs="宋体"/>
                <w:color w:val="000000"/>
                <w:kern w:val="0"/>
                <w:szCs w:val="21"/>
              </w:rPr>
              <w:t xml:space="preserve">        -   </w:t>
            </w: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260"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188"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c>
          <w:tcPr>
            <w:tcW w:w="146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r w:rsidRPr="007252C7">
              <w:rPr>
                <w:rFonts w:ascii="宋体" w:cs="宋体"/>
                <w:color w:val="000000"/>
                <w:kern w:val="0"/>
                <w:szCs w:val="21"/>
              </w:rPr>
              <w:t xml:space="preserve">          -   </w:t>
            </w:r>
          </w:p>
        </w:tc>
        <w:tc>
          <w:tcPr>
            <w:tcW w:w="924" w:type="dxa"/>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p>
        </w:tc>
      </w:tr>
      <w:tr w:rsidR="007252C7" w:rsidRPr="007252C7">
        <w:trPr>
          <w:trHeight w:val="506"/>
        </w:trPr>
        <w:tc>
          <w:tcPr>
            <w:tcW w:w="14784" w:type="dxa"/>
            <w:gridSpan w:val="12"/>
            <w:tcBorders>
              <w:top w:val="single" w:sz="6" w:space="0" w:color="auto"/>
              <w:left w:val="single" w:sz="6" w:space="0" w:color="auto"/>
              <w:bottom w:val="single" w:sz="6" w:space="0" w:color="auto"/>
              <w:right w:val="single" w:sz="6" w:space="0" w:color="auto"/>
            </w:tcBorders>
          </w:tcPr>
          <w:p w:rsidR="007252C7" w:rsidRPr="007252C7" w:rsidRDefault="007252C7" w:rsidP="007252C7">
            <w:pPr>
              <w:autoSpaceDE w:val="0"/>
              <w:autoSpaceDN w:val="0"/>
              <w:adjustRightInd w:val="0"/>
              <w:jc w:val="center"/>
              <w:rPr>
                <w:rFonts w:ascii="宋体" w:cs="宋体"/>
                <w:color w:val="000000"/>
                <w:kern w:val="0"/>
                <w:szCs w:val="21"/>
              </w:rPr>
            </w:pPr>
            <w:r w:rsidRPr="007252C7">
              <w:rPr>
                <w:rFonts w:ascii="宋体" w:cs="宋体" w:hint="eastAsia"/>
                <w:color w:val="000000"/>
                <w:kern w:val="0"/>
                <w:szCs w:val="21"/>
              </w:rPr>
              <w:t>注：</w:t>
            </w:r>
            <w:r w:rsidRPr="007252C7">
              <w:rPr>
                <w:rFonts w:ascii="宋体" w:cs="宋体"/>
                <w:color w:val="000000"/>
                <w:kern w:val="0"/>
                <w:szCs w:val="21"/>
              </w:rPr>
              <w:t>1</w:t>
            </w:r>
            <w:r w:rsidRPr="007252C7">
              <w:rPr>
                <w:rFonts w:ascii="宋体" w:cs="宋体" w:hint="eastAsia"/>
                <w:color w:val="000000"/>
                <w:kern w:val="0"/>
                <w:szCs w:val="21"/>
              </w:rPr>
              <w:t>、计息期一律统一为每月</w:t>
            </w:r>
            <w:r w:rsidRPr="007252C7">
              <w:rPr>
                <w:rFonts w:ascii="宋体" w:cs="宋体"/>
                <w:color w:val="000000"/>
                <w:kern w:val="0"/>
                <w:szCs w:val="21"/>
              </w:rPr>
              <w:t>21</w:t>
            </w:r>
            <w:r w:rsidRPr="007252C7">
              <w:rPr>
                <w:rFonts w:ascii="宋体" w:cs="宋体" w:hint="eastAsia"/>
                <w:color w:val="000000"/>
                <w:kern w:val="0"/>
                <w:szCs w:val="21"/>
              </w:rPr>
              <w:t>日至次月</w:t>
            </w:r>
            <w:r w:rsidRPr="007252C7">
              <w:rPr>
                <w:rFonts w:ascii="宋体" w:cs="宋体"/>
                <w:color w:val="000000"/>
                <w:kern w:val="0"/>
                <w:szCs w:val="21"/>
              </w:rPr>
              <w:t>20</w:t>
            </w:r>
            <w:r w:rsidRPr="007252C7">
              <w:rPr>
                <w:rFonts w:ascii="宋体" w:cs="宋体" w:hint="eastAsia"/>
                <w:color w:val="000000"/>
                <w:kern w:val="0"/>
                <w:szCs w:val="21"/>
              </w:rPr>
              <w:t>日，非规范付息的由企业自己进行规范，在计息期间还款的在还款日期中注明，日期格式统一为“</w:t>
            </w:r>
            <w:r w:rsidRPr="007252C7">
              <w:rPr>
                <w:rFonts w:ascii="宋体" w:cs="宋体"/>
                <w:color w:val="000000"/>
                <w:kern w:val="0"/>
                <w:szCs w:val="21"/>
              </w:rPr>
              <w:t>**-**-**</w:t>
            </w:r>
            <w:r w:rsidRPr="007252C7">
              <w:rPr>
                <w:rFonts w:ascii="宋体" w:cs="宋体" w:hint="eastAsia"/>
                <w:color w:val="000000"/>
                <w:kern w:val="0"/>
                <w:szCs w:val="21"/>
              </w:rPr>
              <w:t>”；</w:t>
            </w:r>
            <w:r w:rsidRPr="007252C7">
              <w:rPr>
                <w:rFonts w:ascii="宋体" w:cs="宋体"/>
                <w:color w:val="000000"/>
                <w:kern w:val="0"/>
                <w:szCs w:val="21"/>
              </w:rPr>
              <w:t>2</w:t>
            </w:r>
            <w:r w:rsidRPr="007252C7">
              <w:rPr>
                <w:rFonts w:ascii="宋体" w:cs="宋体" w:hint="eastAsia"/>
                <w:color w:val="000000"/>
                <w:kern w:val="0"/>
                <w:szCs w:val="21"/>
              </w:rPr>
              <w:t>、序号为贷款笔数“</w:t>
            </w:r>
            <w:r w:rsidRPr="007252C7">
              <w:rPr>
                <w:rFonts w:ascii="宋体" w:cs="宋体"/>
                <w:color w:val="000000"/>
                <w:kern w:val="0"/>
                <w:szCs w:val="21"/>
              </w:rPr>
              <w:t>1</w:t>
            </w:r>
            <w:r w:rsidRPr="007252C7">
              <w:rPr>
                <w:rFonts w:ascii="宋体" w:cs="宋体" w:hint="eastAsia"/>
                <w:color w:val="000000"/>
                <w:kern w:val="0"/>
                <w:szCs w:val="21"/>
              </w:rPr>
              <w:t>、</w:t>
            </w:r>
            <w:r w:rsidRPr="007252C7">
              <w:rPr>
                <w:rFonts w:ascii="宋体" w:cs="宋体"/>
                <w:color w:val="000000"/>
                <w:kern w:val="0"/>
                <w:szCs w:val="21"/>
              </w:rPr>
              <w:t>2</w:t>
            </w:r>
            <w:r w:rsidRPr="007252C7">
              <w:rPr>
                <w:rFonts w:ascii="宋体" w:cs="宋体" w:hint="eastAsia"/>
                <w:color w:val="000000"/>
                <w:kern w:val="0"/>
                <w:szCs w:val="21"/>
              </w:rPr>
              <w:t>、…”；</w:t>
            </w:r>
            <w:r w:rsidRPr="007252C7">
              <w:rPr>
                <w:rFonts w:ascii="宋体" w:cs="宋体"/>
                <w:color w:val="000000"/>
                <w:kern w:val="0"/>
                <w:szCs w:val="21"/>
              </w:rPr>
              <w:t>3</w:t>
            </w:r>
            <w:r w:rsidRPr="007252C7">
              <w:rPr>
                <w:rFonts w:ascii="宋体" w:cs="宋体" w:hint="eastAsia"/>
                <w:color w:val="000000"/>
                <w:kern w:val="0"/>
                <w:szCs w:val="21"/>
              </w:rPr>
              <w:t>、金额小数点为</w:t>
            </w:r>
            <w:r w:rsidRPr="007252C7">
              <w:rPr>
                <w:rFonts w:ascii="宋体" w:cs="宋体"/>
                <w:color w:val="000000"/>
                <w:kern w:val="0"/>
                <w:szCs w:val="21"/>
              </w:rPr>
              <w:t>2</w:t>
            </w:r>
            <w:r w:rsidRPr="007252C7">
              <w:rPr>
                <w:rFonts w:ascii="宋体" w:cs="宋体" w:hint="eastAsia"/>
                <w:color w:val="000000"/>
                <w:kern w:val="0"/>
                <w:szCs w:val="21"/>
              </w:rPr>
              <w:t>位。</w:t>
            </w:r>
          </w:p>
        </w:tc>
      </w:tr>
    </w:tbl>
    <w:p w:rsidR="007252C7" w:rsidRDefault="00461073" w:rsidP="007252C7">
      <w:pPr>
        <w:tabs>
          <w:tab w:val="left" w:pos="2160"/>
        </w:tabs>
        <w:spacing w:line="560" w:lineRule="exact"/>
        <w:rPr>
          <w:rFonts w:ascii="仿宋_GB2312" w:eastAsia="仿宋_GB2312"/>
          <w:color w:val="000000"/>
          <w:sz w:val="32"/>
          <w:szCs w:val="32"/>
        </w:rPr>
        <w:sectPr w:rsidR="007252C7" w:rsidSect="007252C7">
          <w:pgSz w:w="16838" w:h="11906" w:orient="landscape"/>
          <w:pgMar w:top="1797" w:right="1247" w:bottom="1797" w:left="1440" w:header="851" w:footer="992" w:gutter="0"/>
          <w:cols w:space="425"/>
          <w:docGrid w:type="linesAndChars" w:linePitch="312"/>
        </w:sectPr>
      </w:pPr>
      <w:r>
        <w:rPr>
          <w:rFonts w:ascii="仿宋_GB2312" w:eastAsia="仿宋_GB2312" w:hint="eastAsia"/>
          <w:color w:val="000000"/>
          <w:sz w:val="32"/>
          <w:szCs w:val="32"/>
        </w:rPr>
        <w:t>附件1：</w:t>
      </w:r>
    </w:p>
    <w:p w:rsidR="00652F53" w:rsidRDefault="00652F53" w:rsidP="00652F53">
      <w:pPr>
        <w:spacing w:line="580" w:lineRule="exact"/>
        <w:rPr>
          <w:rFonts w:ascii="仿宋_GB2312" w:eastAsia="仿宋_GB2312"/>
          <w:color w:val="000000"/>
          <w:sz w:val="32"/>
          <w:szCs w:val="32"/>
        </w:rPr>
      </w:pPr>
      <w:r>
        <w:rPr>
          <w:rFonts w:ascii="仿宋_GB2312" w:eastAsia="仿宋_GB2312" w:hint="eastAsia"/>
          <w:color w:val="000000"/>
          <w:sz w:val="32"/>
          <w:szCs w:val="32"/>
        </w:rPr>
        <w:lastRenderedPageBreak/>
        <w:t>附件2：</w:t>
      </w:r>
    </w:p>
    <w:p w:rsidR="00652F53" w:rsidRDefault="00652F53" w:rsidP="00652F53"/>
    <w:p w:rsidR="00652F53" w:rsidRDefault="00652F53" w:rsidP="00652F53">
      <w:pPr>
        <w:jc w:val="center"/>
        <w:rPr>
          <w:sz w:val="44"/>
          <w:szCs w:val="44"/>
        </w:rPr>
      </w:pPr>
    </w:p>
    <w:p w:rsidR="00652F53" w:rsidRDefault="00652F53" w:rsidP="00652F53">
      <w:pPr>
        <w:jc w:val="center"/>
        <w:rPr>
          <w:sz w:val="44"/>
          <w:szCs w:val="44"/>
        </w:rPr>
      </w:pPr>
      <w:r>
        <w:rPr>
          <w:rFonts w:hint="eastAsia"/>
          <w:sz w:val="44"/>
          <w:szCs w:val="44"/>
        </w:rPr>
        <w:t>承诺函</w:t>
      </w:r>
    </w:p>
    <w:p w:rsidR="00652F53" w:rsidRDefault="00652F53" w:rsidP="00652F53">
      <w:pPr>
        <w:jc w:val="center"/>
        <w:rPr>
          <w:sz w:val="44"/>
          <w:szCs w:val="44"/>
        </w:rPr>
      </w:pPr>
    </w:p>
    <w:p w:rsidR="00652F53" w:rsidRDefault="00652F53" w:rsidP="00652F53">
      <w:pPr>
        <w:pStyle w:val="p0"/>
        <w:spacing w:before="0" w:beforeAutospacing="0" w:after="0" w:afterAutospacing="0" w:line="560" w:lineRule="exact"/>
        <w:rPr>
          <w:rFonts w:ascii="仿宋_GB2312" w:eastAsia="仿宋_GB2312"/>
          <w:color w:val="000000"/>
          <w:sz w:val="32"/>
          <w:szCs w:val="32"/>
        </w:rPr>
      </w:pPr>
      <w:r>
        <w:rPr>
          <w:rFonts w:ascii="仿宋_GB2312" w:eastAsia="仿宋_GB2312" w:hint="eastAsia"/>
          <w:color w:val="000000"/>
          <w:sz w:val="32"/>
          <w:szCs w:val="32"/>
        </w:rPr>
        <w:t>我公司承诺：</w:t>
      </w:r>
    </w:p>
    <w:p w:rsidR="00652F53" w:rsidRDefault="00652F53" w:rsidP="00652F53">
      <w:pPr>
        <w:pStyle w:val="p0"/>
        <w:spacing w:before="0" w:beforeAutospacing="0" w:after="0" w:afterAutospacing="0" w:line="560" w:lineRule="exact"/>
        <w:ind w:firstLine="641"/>
        <w:rPr>
          <w:rFonts w:ascii="仿宋_GB2312" w:eastAsia="仿宋_GB2312"/>
          <w:color w:val="000000"/>
          <w:sz w:val="32"/>
          <w:szCs w:val="32"/>
        </w:rPr>
      </w:pPr>
      <w:r>
        <w:rPr>
          <w:rFonts w:ascii="仿宋_GB2312" w:eastAsia="仿宋_GB2312" w:hint="eastAsia"/>
          <w:color w:val="000000"/>
          <w:sz w:val="32"/>
          <w:szCs w:val="32"/>
        </w:rPr>
        <w:t>在获得南山区自主创新产业发展专项资金资助达到</w:t>
      </w:r>
      <w:r w:rsidRPr="00200746">
        <w:rPr>
          <w:rFonts w:ascii="仿宋_GB2312" w:eastAsia="仿宋_GB2312" w:hint="eastAsia"/>
          <w:color w:val="000000"/>
          <w:sz w:val="32"/>
          <w:szCs w:val="32"/>
        </w:rPr>
        <w:t>100</w:t>
      </w:r>
      <w:r>
        <w:rPr>
          <w:rFonts w:ascii="仿宋_GB2312" w:eastAsia="仿宋_GB2312" w:hint="eastAsia"/>
          <w:color w:val="000000"/>
          <w:sz w:val="32"/>
          <w:szCs w:val="32"/>
        </w:rPr>
        <w:t>万元后，</w:t>
      </w:r>
      <w:r w:rsidRPr="00200746">
        <w:rPr>
          <w:rFonts w:ascii="仿宋_GB2312" w:eastAsia="仿宋_GB2312" w:hint="eastAsia"/>
          <w:color w:val="000000"/>
          <w:sz w:val="32"/>
          <w:szCs w:val="32"/>
        </w:rPr>
        <w:t>三年内注册登记地址不迁出南山区；</w:t>
      </w:r>
      <w:r>
        <w:rPr>
          <w:rFonts w:ascii="仿宋_GB2312" w:eastAsia="仿宋_GB2312" w:hint="eastAsia"/>
          <w:color w:val="000000"/>
          <w:sz w:val="32"/>
          <w:szCs w:val="32"/>
        </w:rPr>
        <w:t>获得南山区自主创新产业发展专项资金资助达到</w:t>
      </w:r>
      <w:r w:rsidRPr="00200746">
        <w:rPr>
          <w:rFonts w:ascii="仿宋_GB2312" w:eastAsia="仿宋_GB2312" w:hint="eastAsia"/>
          <w:color w:val="000000"/>
          <w:sz w:val="32"/>
          <w:szCs w:val="32"/>
        </w:rPr>
        <w:t>300万元</w:t>
      </w:r>
      <w:r>
        <w:rPr>
          <w:rFonts w:ascii="仿宋_GB2312" w:eastAsia="仿宋_GB2312" w:hint="eastAsia"/>
          <w:color w:val="000000"/>
          <w:sz w:val="32"/>
          <w:szCs w:val="32"/>
        </w:rPr>
        <w:t>后</w:t>
      </w:r>
      <w:r w:rsidRPr="00200746">
        <w:rPr>
          <w:rFonts w:ascii="仿宋_GB2312" w:eastAsia="仿宋_GB2312" w:hint="eastAsia"/>
          <w:color w:val="000000"/>
          <w:sz w:val="32"/>
          <w:szCs w:val="32"/>
        </w:rPr>
        <w:t>，五年内注册登记地址不迁出南山区。</w:t>
      </w:r>
    </w:p>
    <w:p w:rsidR="00652F53" w:rsidRDefault="00652F53" w:rsidP="00652F53">
      <w:pPr>
        <w:pStyle w:val="p0"/>
        <w:spacing w:before="0" w:beforeAutospacing="0" w:after="0" w:afterAutospacing="0" w:line="560" w:lineRule="exact"/>
        <w:ind w:firstLine="641"/>
        <w:rPr>
          <w:rFonts w:ascii="仿宋_GB2312" w:eastAsia="仿宋_GB2312"/>
          <w:color w:val="000000"/>
          <w:sz w:val="32"/>
          <w:szCs w:val="32"/>
        </w:rPr>
      </w:pPr>
      <w:r w:rsidRPr="00200746">
        <w:rPr>
          <w:rFonts w:ascii="仿宋_GB2312" w:eastAsia="仿宋_GB2312" w:hint="eastAsia"/>
          <w:color w:val="000000"/>
          <w:sz w:val="32"/>
          <w:szCs w:val="32"/>
        </w:rPr>
        <w:t>同时，</w:t>
      </w:r>
      <w:r>
        <w:rPr>
          <w:rFonts w:ascii="仿宋_GB2312" w:eastAsia="仿宋_GB2312" w:hint="eastAsia"/>
          <w:color w:val="000000"/>
          <w:sz w:val="32"/>
          <w:szCs w:val="32"/>
        </w:rPr>
        <w:t>在上述期限内</w:t>
      </w:r>
      <w:r w:rsidRPr="00200746">
        <w:rPr>
          <w:rFonts w:ascii="仿宋_GB2312" w:eastAsia="仿宋_GB2312" w:hint="eastAsia"/>
          <w:color w:val="000000"/>
          <w:sz w:val="32"/>
          <w:szCs w:val="32"/>
        </w:rPr>
        <w:t>不改变在南山区的纳税义务和统计数据申报义务，并配合相关职能部门履行好社会责任。</w:t>
      </w:r>
    </w:p>
    <w:p w:rsidR="00652F53" w:rsidRDefault="00652F53" w:rsidP="00652F53">
      <w:pPr>
        <w:pStyle w:val="p0"/>
        <w:spacing w:before="0" w:beforeAutospacing="0" w:after="0" w:afterAutospacing="0" w:line="560" w:lineRule="exact"/>
        <w:ind w:firstLine="641"/>
        <w:rPr>
          <w:rFonts w:ascii="仿宋_GB2312" w:eastAsia="仿宋_GB2312"/>
          <w:color w:val="000000"/>
          <w:sz w:val="32"/>
          <w:szCs w:val="32"/>
        </w:rPr>
      </w:pPr>
      <w:r>
        <w:rPr>
          <w:rFonts w:ascii="仿宋_GB2312" w:eastAsia="仿宋_GB2312" w:hint="eastAsia"/>
          <w:color w:val="000000"/>
          <w:sz w:val="32"/>
          <w:szCs w:val="32"/>
        </w:rPr>
        <w:t>特此承诺!</w:t>
      </w:r>
    </w:p>
    <w:p w:rsidR="00652F53" w:rsidRDefault="00652F53" w:rsidP="00652F53">
      <w:pPr>
        <w:pStyle w:val="p0"/>
        <w:spacing w:before="0" w:beforeAutospacing="0" w:after="0" w:afterAutospacing="0" w:line="560" w:lineRule="exact"/>
        <w:ind w:firstLine="641"/>
        <w:jc w:val="both"/>
        <w:rPr>
          <w:rFonts w:ascii="仿宋_GB2312" w:eastAsia="仿宋_GB2312"/>
          <w:color w:val="000000"/>
          <w:sz w:val="32"/>
          <w:szCs w:val="32"/>
        </w:rPr>
      </w:pPr>
    </w:p>
    <w:p w:rsidR="00652F53" w:rsidRDefault="00652F53" w:rsidP="00652F53">
      <w:pPr>
        <w:pStyle w:val="p0"/>
        <w:spacing w:before="0" w:beforeAutospacing="0" w:after="0" w:afterAutospacing="0" w:line="560" w:lineRule="exact"/>
        <w:ind w:firstLine="641"/>
        <w:jc w:val="both"/>
        <w:rPr>
          <w:rFonts w:ascii="仿宋_GB2312" w:eastAsia="仿宋_GB2312"/>
          <w:color w:val="000000"/>
          <w:sz w:val="32"/>
          <w:szCs w:val="32"/>
        </w:rPr>
      </w:pPr>
    </w:p>
    <w:p w:rsidR="00652F53" w:rsidRDefault="00652F53" w:rsidP="00652F53">
      <w:pPr>
        <w:pStyle w:val="p0"/>
        <w:spacing w:before="0" w:beforeAutospacing="0" w:after="0" w:afterAutospacing="0" w:line="560" w:lineRule="exact"/>
        <w:ind w:firstLine="641"/>
        <w:jc w:val="both"/>
        <w:rPr>
          <w:rFonts w:ascii="仿宋_GB2312" w:eastAsia="仿宋_GB2312"/>
          <w:color w:val="000000"/>
          <w:sz w:val="32"/>
          <w:szCs w:val="32"/>
        </w:rPr>
      </w:pPr>
    </w:p>
    <w:p w:rsidR="00652F53" w:rsidRDefault="00652F53" w:rsidP="00652F53">
      <w:pPr>
        <w:pStyle w:val="p0"/>
        <w:spacing w:before="0" w:beforeAutospacing="0" w:after="0" w:afterAutospacing="0" w:line="560" w:lineRule="exact"/>
        <w:ind w:firstLine="641"/>
        <w:jc w:val="both"/>
        <w:rPr>
          <w:rFonts w:ascii="仿宋_GB2312" w:eastAsia="仿宋_GB2312"/>
          <w:color w:val="000000"/>
          <w:sz w:val="32"/>
          <w:szCs w:val="32"/>
        </w:rPr>
      </w:pPr>
      <w:r>
        <w:rPr>
          <w:rFonts w:ascii="仿宋_GB2312" w:eastAsia="仿宋_GB2312" w:hint="eastAsia"/>
          <w:color w:val="000000"/>
          <w:sz w:val="32"/>
          <w:szCs w:val="32"/>
        </w:rPr>
        <w:t xml:space="preserve">                          XXX公司（盖章）</w:t>
      </w:r>
    </w:p>
    <w:p w:rsidR="00652F53" w:rsidRDefault="00652F53" w:rsidP="00652F53">
      <w:pPr>
        <w:pStyle w:val="p0"/>
        <w:spacing w:before="0" w:beforeAutospacing="0" w:after="0" w:afterAutospacing="0" w:line="560" w:lineRule="exact"/>
        <w:ind w:firstLine="641"/>
        <w:jc w:val="both"/>
        <w:rPr>
          <w:rFonts w:ascii="仿宋_GB2312" w:eastAsia="仿宋_GB2312"/>
          <w:color w:val="000000"/>
          <w:sz w:val="32"/>
          <w:szCs w:val="32"/>
        </w:rPr>
      </w:pPr>
      <w:r>
        <w:rPr>
          <w:rFonts w:ascii="仿宋_GB2312" w:eastAsia="仿宋_GB2312" w:hint="eastAsia"/>
          <w:color w:val="000000"/>
          <w:sz w:val="32"/>
          <w:szCs w:val="32"/>
        </w:rPr>
        <w:t xml:space="preserve">                          法人签字：</w:t>
      </w:r>
    </w:p>
    <w:p w:rsidR="00652F53" w:rsidRDefault="00652F53" w:rsidP="00652F53">
      <w:pPr>
        <w:pStyle w:val="p0"/>
        <w:spacing w:before="0" w:beforeAutospacing="0" w:after="0" w:afterAutospacing="0" w:line="560" w:lineRule="exact"/>
        <w:ind w:firstLine="641"/>
        <w:jc w:val="both"/>
        <w:rPr>
          <w:rFonts w:ascii="仿宋_GB2312" w:eastAsia="仿宋_GB2312"/>
          <w:color w:val="000000"/>
          <w:sz w:val="32"/>
          <w:szCs w:val="32"/>
        </w:rPr>
      </w:pPr>
      <w:r>
        <w:rPr>
          <w:rFonts w:ascii="仿宋_GB2312" w:eastAsia="仿宋_GB2312" w:hint="eastAsia"/>
          <w:color w:val="000000"/>
          <w:sz w:val="32"/>
          <w:szCs w:val="32"/>
        </w:rPr>
        <w:t xml:space="preserve">                           X年X月X日</w:t>
      </w:r>
    </w:p>
    <w:p w:rsidR="00652F53" w:rsidRDefault="00652F53" w:rsidP="00652F53">
      <w:pPr>
        <w:widowControl/>
        <w:spacing w:line="560" w:lineRule="exact"/>
        <w:ind w:firstLineChars="200" w:firstLine="643"/>
        <w:rPr>
          <w:rFonts w:ascii="仿宋_GB2312" w:eastAsia="仿宋_GB2312"/>
          <w:b/>
          <w:sz w:val="32"/>
          <w:szCs w:val="32"/>
        </w:rPr>
      </w:pPr>
    </w:p>
    <w:p w:rsidR="00652F53" w:rsidRPr="00200746" w:rsidRDefault="00652F53" w:rsidP="00652F53"/>
    <w:p w:rsidR="00A25910" w:rsidRPr="002B341A" w:rsidRDefault="00A25910" w:rsidP="00652F53">
      <w:pPr>
        <w:spacing w:line="580" w:lineRule="exact"/>
        <w:rPr>
          <w:color w:val="000000"/>
          <w:kern w:val="0"/>
        </w:rPr>
      </w:pPr>
    </w:p>
    <w:sectPr w:rsidR="00A25910" w:rsidRPr="002B341A" w:rsidSect="00EF5ABB">
      <w:pgSz w:w="11906" w:h="16838"/>
      <w:pgMar w:top="1440" w:right="146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58E" w:rsidRDefault="0085558E">
      <w:r>
        <w:separator/>
      </w:r>
    </w:p>
  </w:endnote>
  <w:endnote w:type="continuationSeparator" w:id="0">
    <w:p w:rsidR="0085558E" w:rsidRDefault="00855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58E" w:rsidRDefault="0085558E">
      <w:r>
        <w:separator/>
      </w:r>
    </w:p>
  </w:footnote>
  <w:footnote w:type="continuationSeparator" w:id="0">
    <w:p w:rsidR="0085558E" w:rsidRDefault="00855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4FA2"/>
    <w:multiLevelType w:val="hybridMultilevel"/>
    <w:tmpl w:val="4B4E3E3E"/>
    <w:lvl w:ilvl="0" w:tplc="6162804C">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3EC2642"/>
    <w:multiLevelType w:val="hybridMultilevel"/>
    <w:tmpl w:val="8182C5F2"/>
    <w:lvl w:ilvl="0" w:tplc="21C4C38C">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9E51255"/>
    <w:multiLevelType w:val="hybridMultilevel"/>
    <w:tmpl w:val="0B229C76"/>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C022885"/>
    <w:multiLevelType w:val="hybridMultilevel"/>
    <w:tmpl w:val="8294F30C"/>
    <w:lvl w:ilvl="0" w:tplc="6D2C9256">
      <w:start w:val="1"/>
      <w:numFmt w:val="japaneseCounting"/>
      <w:lvlText w:val="（%1）"/>
      <w:lvlJc w:val="left"/>
      <w:pPr>
        <w:tabs>
          <w:tab w:val="num" w:pos="2245"/>
        </w:tabs>
        <w:ind w:left="2245" w:hanging="160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1FA64958"/>
    <w:multiLevelType w:val="hybridMultilevel"/>
    <w:tmpl w:val="0ABC1AD4"/>
    <w:lvl w:ilvl="0" w:tplc="CDE432A4">
      <w:start w:val="1"/>
      <w:numFmt w:val="decimal"/>
      <w:lvlText w:val="%1."/>
      <w:lvlJc w:val="left"/>
      <w:pPr>
        <w:tabs>
          <w:tab w:val="num" w:pos="987"/>
        </w:tabs>
        <w:ind w:left="987" w:hanging="360"/>
      </w:pPr>
      <w:rPr>
        <w:rFonts w:hint="default"/>
      </w:rPr>
    </w:lvl>
    <w:lvl w:ilvl="1" w:tplc="04090019" w:tentative="1">
      <w:start w:val="1"/>
      <w:numFmt w:val="lowerLetter"/>
      <w:lvlText w:val="%2)"/>
      <w:lvlJc w:val="left"/>
      <w:pPr>
        <w:tabs>
          <w:tab w:val="num" w:pos="1467"/>
        </w:tabs>
        <w:ind w:left="1467" w:hanging="420"/>
      </w:pPr>
    </w:lvl>
    <w:lvl w:ilvl="2" w:tplc="0409001B" w:tentative="1">
      <w:start w:val="1"/>
      <w:numFmt w:val="lowerRoman"/>
      <w:lvlText w:val="%3."/>
      <w:lvlJc w:val="righ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9" w:tentative="1">
      <w:start w:val="1"/>
      <w:numFmt w:val="lowerLetter"/>
      <w:lvlText w:val="%5)"/>
      <w:lvlJc w:val="left"/>
      <w:pPr>
        <w:tabs>
          <w:tab w:val="num" w:pos="2727"/>
        </w:tabs>
        <w:ind w:left="2727" w:hanging="420"/>
      </w:pPr>
    </w:lvl>
    <w:lvl w:ilvl="5" w:tplc="0409001B" w:tentative="1">
      <w:start w:val="1"/>
      <w:numFmt w:val="lowerRoman"/>
      <w:lvlText w:val="%6."/>
      <w:lvlJc w:val="righ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9" w:tentative="1">
      <w:start w:val="1"/>
      <w:numFmt w:val="lowerLetter"/>
      <w:lvlText w:val="%8)"/>
      <w:lvlJc w:val="left"/>
      <w:pPr>
        <w:tabs>
          <w:tab w:val="num" w:pos="3987"/>
        </w:tabs>
        <w:ind w:left="3987" w:hanging="420"/>
      </w:pPr>
    </w:lvl>
    <w:lvl w:ilvl="8" w:tplc="0409001B" w:tentative="1">
      <w:start w:val="1"/>
      <w:numFmt w:val="lowerRoman"/>
      <w:lvlText w:val="%9."/>
      <w:lvlJc w:val="right"/>
      <w:pPr>
        <w:tabs>
          <w:tab w:val="num" w:pos="4407"/>
        </w:tabs>
        <w:ind w:left="4407" w:hanging="420"/>
      </w:pPr>
    </w:lvl>
  </w:abstractNum>
  <w:abstractNum w:abstractNumId="5">
    <w:nsid w:val="26316441"/>
    <w:multiLevelType w:val="hybridMultilevel"/>
    <w:tmpl w:val="92FC7A16"/>
    <w:lvl w:ilvl="0" w:tplc="DFC04C18">
      <w:start w:val="1"/>
      <w:numFmt w:val="chineseCountingThousand"/>
      <w:lvlText w:val="(%1)"/>
      <w:lvlJc w:val="left"/>
      <w:pPr>
        <w:ind w:left="1060" w:hanging="420"/>
      </w:pPr>
      <w:rPr>
        <w:rFonts w:eastAsia="仿宋_GB2312"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5BA4C70"/>
    <w:multiLevelType w:val="hybridMultilevel"/>
    <w:tmpl w:val="7A28DC44"/>
    <w:lvl w:ilvl="0" w:tplc="31C4AD4A">
      <w:start w:val="8"/>
      <w:numFmt w:val="japaneseCounting"/>
      <w:lvlText w:val="第%1条"/>
      <w:lvlJc w:val="left"/>
      <w:pPr>
        <w:tabs>
          <w:tab w:val="num" w:pos="2593"/>
        </w:tabs>
        <w:ind w:left="2593" w:hanging="1950"/>
      </w:pPr>
      <w:rPr>
        <w:rFonts w:hAnsi="宋体" w:cs="Times New Roman" w:hint="default"/>
        <w:b/>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7">
    <w:nsid w:val="6DB15D7F"/>
    <w:multiLevelType w:val="hybridMultilevel"/>
    <w:tmpl w:val="DD4E9ECC"/>
    <w:lvl w:ilvl="0" w:tplc="8D3487C0">
      <w:start w:val="4"/>
      <w:numFmt w:val="japaneseCounting"/>
      <w:lvlText w:val="（%1）"/>
      <w:lvlJc w:val="left"/>
      <w:pPr>
        <w:ind w:left="2214" w:hanging="1080"/>
      </w:pPr>
      <w:rPr>
        <w:rFonts w:hint="default"/>
        <w:lang w:val="en-US"/>
      </w:rPr>
    </w:lvl>
    <w:lvl w:ilvl="1" w:tplc="04090019" w:tentative="1">
      <w:start w:val="1"/>
      <w:numFmt w:val="lowerLetter"/>
      <w:lvlText w:val="%2)"/>
      <w:lvlJc w:val="left"/>
      <w:pPr>
        <w:ind w:left="1905" w:hanging="420"/>
      </w:pPr>
    </w:lvl>
    <w:lvl w:ilvl="2" w:tplc="0409001B" w:tentative="1">
      <w:start w:val="1"/>
      <w:numFmt w:val="lowerRoman"/>
      <w:lvlText w:val="%3."/>
      <w:lvlJc w:val="right"/>
      <w:pPr>
        <w:ind w:left="2325" w:hanging="420"/>
      </w:pPr>
    </w:lvl>
    <w:lvl w:ilvl="3" w:tplc="0409000F" w:tentative="1">
      <w:start w:val="1"/>
      <w:numFmt w:val="decimal"/>
      <w:lvlText w:val="%4."/>
      <w:lvlJc w:val="left"/>
      <w:pPr>
        <w:ind w:left="2745" w:hanging="420"/>
      </w:pPr>
    </w:lvl>
    <w:lvl w:ilvl="4" w:tplc="04090019" w:tentative="1">
      <w:start w:val="1"/>
      <w:numFmt w:val="lowerLetter"/>
      <w:lvlText w:val="%5)"/>
      <w:lvlJc w:val="left"/>
      <w:pPr>
        <w:ind w:left="3165" w:hanging="420"/>
      </w:pPr>
    </w:lvl>
    <w:lvl w:ilvl="5" w:tplc="0409001B" w:tentative="1">
      <w:start w:val="1"/>
      <w:numFmt w:val="lowerRoman"/>
      <w:lvlText w:val="%6."/>
      <w:lvlJc w:val="right"/>
      <w:pPr>
        <w:ind w:left="3585" w:hanging="420"/>
      </w:pPr>
    </w:lvl>
    <w:lvl w:ilvl="6" w:tplc="0409000F" w:tentative="1">
      <w:start w:val="1"/>
      <w:numFmt w:val="decimal"/>
      <w:lvlText w:val="%7."/>
      <w:lvlJc w:val="left"/>
      <w:pPr>
        <w:ind w:left="4005" w:hanging="420"/>
      </w:pPr>
    </w:lvl>
    <w:lvl w:ilvl="7" w:tplc="04090019" w:tentative="1">
      <w:start w:val="1"/>
      <w:numFmt w:val="lowerLetter"/>
      <w:lvlText w:val="%8)"/>
      <w:lvlJc w:val="left"/>
      <w:pPr>
        <w:ind w:left="4425" w:hanging="420"/>
      </w:pPr>
    </w:lvl>
    <w:lvl w:ilvl="8" w:tplc="0409001B" w:tentative="1">
      <w:start w:val="1"/>
      <w:numFmt w:val="lowerRoman"/>
      <w:lvlText w:val="%9."/>
      <w:lvlJc w:val="right"/>
      <w:pPr>
        <w:ind w:left="4845" w:hanging="42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trackRevisions/>
  <w:defaultTabStop w:val="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1D98"/>
    <w:rsid w:val="00000045"/>
    <w:rsid w:val="00000731"/>
    <w:rsid w:val="00000F5B"/>
    <w:rsid w:val="00003094"/>
    <w:rsid w:val="000048F2"/>
    <w:rsid w:val="00006C68"/>
    <w:rsid w:val="000103BE"/>
    <w:rsid w:val="000104E9"/>
    <w:rsid w:val="00010F48"/>
    <w:rsid w:val="00011C76"/>
    <w:rsid w:val="000311DF"/>
    <w:rsid w:val="000334E8"/>
    <w:rsid w:val="00034490"/>
    <w:rsid w:val="00040C77"/>
    <w:rsid w:val="00041FE9"/>
    <w:rsid w:val="0004515B"/>
    <w:rsid w:val="00045212"/>
    <w:rsid w:val="00046D9C"/>
    <w:rsid w:val="00056245"/>
    <w:rsid w:val="00057AF0"/>
    <w:rsid w:val="00060D99"/>
    <w:rsid w:val="00061008"/>
    <w:rsid w:val="00066721"/>
    <w:rsid w:val="00074816"/>
    <w:rsid w:val="00074A85"/>
    <w:rsid w:val="00077805"/>
    <w:rsid w:val="0008213D"/>
    <w:rsid w:val="0008221C"/>
    <w:rsid w:val="00090152"/>
    <w:rsid w:val="00091471"/>
    <w:rsid w:val="00095FA3"/>
    <w:rsid w:val="00096EF9"/>
    <w:rsid w:val="00097550"/>
    <w:rsid w:val="000A33AA"/>
    <w:rsid w:val="000A6413"/>
    <w:rsid w:val="000C09AA"/>
    <w:rsid w:val="000C15D1"/>
    <w:rsid w:val="000C404C"/>
    <w:rsid w:val="000C5213"/>
    <w:rsid w:val="000E385C"/>
    <w:rsid w:val="000E7DD4"/>
    <w:rsid w:val="000F0ED9"/>
    <w:rsid w:val="000F4E08"/>
    <w:rsid w:val="000F5156"/>
    <w:rsid w:val="00112C17"/>
    <w:rsid w:val="00121370"/>
    <w:rsid w:val="001300A7"/>
    <w:rsid w:val="001303C7"/>
    <w:rsid w:val="0013480B"/>
    <w:rsid w:val="00134984"/>
    <w:rsid w:val="0013504E"/>
    <w:rsid w:val="00137506"/>
    <w:rsid w:val="00142101"/>
    <w:rsid w:val="001461FE"/>
    <w:rsid w:val="00151245"/>
    <w:rsid w:val="00162D0E"/>
    <w:rsid w:val="00174C9D"/>
    <w:rsid w:val="001822BF"/>
    <w:rsid w:val="00186993"/>
    <w:rsid w:val="00187A0F"/>
    <w:rsid w:val="001A0228"/>
    <w:rsid w:val="001A1EAF"/>
    <w:rsid w:val="001A5138"/>
    <w:rsid w:val="001B05F8"/>
    <w:rsid w:val="001B16B3"/>
    <w:rsid w:val="001B1D8F"/>
    <w:rsid w:val="001B3AA5"/>
    <w:rsid w:val="001C5EA5"/>
    <w:rsid w:val="001D64FB"/>
    <w:rsid w:val="001E2779"/>
    <w:rsid w:val="001E6680"/>
    <w:rsid w:val="001E75B6"/>
    <w:rsid w:val="001E75D2"/>
    <w:rsid w:val="001F1D8F"/>
    <w:rsid w:val="001F1F3B"/>
    <w:rsid w:val="001F6B89"/>
    <w:rsid w:val="00202EA7"/>
    <w:rsid w:val="0020428D"/>
    <w:rsid w:val="002156DF"/>
    <w:rsid w:val="00216EDA"/>
    <w:rsid w:val="00220A08"/>
    <w:rsid w:val="00223CC3"/>
    <w:rsid w:val="00227712"/>
    <w:rsid w:val="002279F2"/>
    <w:rsid w:val="00232B11"/>
    <w:rsid w:val="002347C3"/>
    <w:rsid w:val="00245989"/>
    <w:rsid w:val="00251625"/>
    <w:rsid w:val="00253F82"/>
    <w:rsid w:val="00256487"/>
    <w:rsid w:val="002579D0"/>
    <w:rsid w:val="0026141E"/>
    <w:rsid w:val="00273893"/>
    <w:rsid w:val="00276590"/>
    <w:rsid w:val="0029740E"/>
    <w:rsid w:val="002B2592"/>
    <w:rsid w:val="002B341A"/>
    <w:rsid w:val="002F1D54"/>
    <w:rsid w:val="002F7965"/>
    <w:rsid w:val="002F7B16"/>
    <w:rsid w:val="00305F33"/>
    <w:rsid w:val="003078E1"/>
    <w:rsid w:val="00310ED5"/>
    <w:rsid w:val="00312277"/>
    <w:rsid w:val="00322CB1"/>
    <w:rsid w:val="00326EF3"/>
    <w:rsid w:val="00327163"/>
    <w:rsid w:val="00327F43"/>
    <w:rsid w:val="00330B95"/>
    <w:rsid w:val="00334007"/>
    <w:rsid w:val="00335606"/>
    <w:rsid w:val="00346E85"/>
    <w:rsid w:val="003478BB"/>
    <w:rsid w:val="00361CAB"/>
    <w:rsid w:val="00367B2B"/>
    <w:rsid w:val="00397676"/>
    <w:rsid w:val="003A1D98"/>
    <w:rsid w:val="003B0642"/>
    <w:rsid w:val="003D302E"/>
    <w:rsid w:val="003D4406"/>
    <w:rsid w:val="003D7D8F"/>
    <w:rsid w:val="003F3BA6"/>
    <w:rsid w:val="00401F4F"/>
    <w:rsid w:val="00414DA3"/>
    <w:rsid w:val="00420708"/>
    <w:rsid w:val="004264EC"/>
    <w:rsid w:val="004305CF"/>
    <w:rsid w:val="004306C0"/>
    <w:rsid w:val="00431CFC"/>
    <w:rsid w:val="00432C5E"/>
    <w:rsid w:val="00433102"/>
    <w:rsid w:val="0043557B"/>
    <w:rsid w:val="00436A27"/>
    <w:rsid w:val="00441EC7"/>
    <w:rsid w:val="00444318"/>
    <w:rsid w:val="00447BBF"/>
    <w:rsid w:val="004535AA"/>
    <w:rsid w:val="00461073"/>
    <w:rsid w:val="00461B2C"/>
    <w:rsid w:val="00470C38"/>
    <w:rsid w:val="004737F0"/>
    <w:rsid w:val="00477102"/>
    <w:rsid w:val="00481C0E"/>
    <w:rsid w:val="004954A9"/>
    <w:rsid w:val="00495A19"/>
    <w:rsid w:val="004B02EB"/>
    <w:rsid w:val="004B08AF"/>
    <w:rsid w:val="004B1993"/>
    <w:rsid w:val="004B5440"/>
    <w:rsid w:val="004C6A2E"/>
    <w:rsid w:val="004D61C2"/>
    <w:rsid w:val="004E396A"/>
    <w:rsid w:val="004E6A4F"/>
    <w:rsid w:val="004E6E83"/>
    <w:rsid w:val="004F2818"/>
    <w:rsid w:val="004F6913"/>
    <w:rsid w:val="004F704B"/>
    <w:rsid w:val="004F73DC"/>
    <w:rsid w:val="00502608"/>
    <w:rsid w:val="00510EA9"/>
    <w:rsid w:val="0051503D"/>
    <w:rsid w:val="00526CB8"/>
    <w:rsid w:val="00531DE0"/>
    <w:rsid w:val="00534801"/>
    <w:rsid w:val="00542E58"/>
    <w:rsid w:val="00544417"/>
    <w:rsid w:val="0054542B"/>
    <w:rsid w:val="00550E14"/>
    <w:rsid w:val="005531CF"/>
    <w:rsid w:val="00555942"/>
    <w:rsid w:val="0056156A"/>
    <w:rsid w:val="005615FA"/>
    <w:rsid w:val="00564E24"/>
    <w:rsid w:val="00566AFA"/>
    <w:rsid w:val="0057074D"/>
    <w:rsid w:val="00575DA8"/>
    <w:rsid w:val="00584C85"/>
    <w:rsid w:val="0058728F"/>
    <w:rsid w:val="00594456"/>
    <w:rsid w:val="00594E93"/>
    <w:rsid w:val="00595BE5"/>
    <w:rsid w:val="005964EC"/>
    <w:rsid w:val="005A6166"/>
    <w:rsid w:val="005A79D9"/>
    <w:rsid w:val="005B544C"/>
    <w:rsid w:val="005C2FB1"/>
    <w:rsid w:val="005C5424"/>
    <w:rsid w:val="005F5DDB"/>
    <w:rsid w:val="005F62F8"/>
    <w:rsid w:val="005F6F80"/>
    <w:rsid w:val="00604E7E"/>
    <w:rsid w:val="00606199"/>
    <w:rsid w:val="00607FAB"/>
    <w:rsid w:val="00610BF9"/>
    <w:rsid w:val="00611F20"/>
    <w:rsid w:val="00625286"/>
    <w:rsid w:val="00626120"/>
    <w:rsid w:val="00634DF0"/>
    <w:rsid w:val="00645277"/>
    <w:rsid w:val="0064569E"/>
    <w:rsid w:val="00646703"/>
    <w:rsid w:val="00652F53"/>
    <w:rsid w:val="00667E78"/>
    <w:rsid w:val="00667ED3"/>
    <w:rsid w:val="00674FBF"/>
    <w:rsid w:val="00675EB3"/>
    <w:rsid w:val="006769E9"/>
    <w:rsid w:val="006800D2"/>
    <w:rsid w:val="00684592"/>
    <w:rsid w:val="0069285B"/>
    <w:rsid w:val="006A57C3"/>
    <w:rsid w:val="006B4DF4"/>
    <w:rsid w:val="006C138D"/>
    <w:rsid w:val="006D4381"/>
    <w:rsid w:val="006D7AF2"/>
    <w:rsid w:val="006E2A86"/>
    <w:rsid w:val="006E7BCD"/>
    <w:rsid w:val="006F4EEF"/>
    <w:rsid w:val="006F52E5"/>
    <w:rsid w:val="00713BDE"/>
    <w:rsid w:val="007252C7"/>
    <w:rsid w:val="00727814"/>
    <w:rsid w:val="007300E6"/>
    <w:rsid w:val="007312A2"/>
    <w:rsid w:val="00735C07"/>
    <w:rsid w:val="007407DB"/>
    <w:rsid w:val="0075152C"/>
    <w:rsid w:val="0075164D"/>
    <w:rsid w:val="007531C2"/>
    <w:rsid w:val="00756040"/>
    <w:rsid w:val="007625FD"/>
    <w:rsid w:val="00762AEB"/>
    <w:rsid w:val="0077064D"/>
    <w:rsid w:val="00770EEC"/>
    <w:rsid w:val="00773881"/>
    <w:rsid w:val="00774E4C"/>
    <w:rsid w:val="007820B2"/>
    <w:rsid w:val="007870CC"/>
    <w:rsid w:val="007942EC"/>
    <w:rsid w:val="00796A21"/>
    <w:rsid w:val="007A37F2"/>
    <w:rsid w:val="007A6E71"/>
    <w:rsid w:val="007B0EF5"/>
    <w:rsid w:val="007B126D"/>
    <w:rsid w:val="007B197F"/>
    <w:rsid w:val="007B559B"/>
    <w:rsid w:val="007C0CB0"/>
    <w:rsid w:val="007C622E"/>
    <w:rsid w:val="007E113C"/>
    <w:rsid w:val="007F614E"/>
    <w:rsid w:val="008030E6"/>
    <w:rsid w:val="008052C5"/>
    <w:rsid w:val="00811D67"/>
    <w:rsid w:val="00822387"/>
    <w:rsid w:val="00827BFA"/>
    <w:rsid w:val="00830251"/>
    <w:rsid w:val="00831DEE"/>
    <w:rsid w:val="008339A9"/>
    <w:rsid w:val="00842099"/>
    <w:rsid w:val="0084515F"/>
    <w:rsid w:val="00845D30"/>
    <w:rsid w:val="0085361B"/>
    <w:rsid w:val="0085558E"/>
    <w:rsid w:val="00863BB6"/>
    <w:rsid w:val="008733D0"/>
    <w:rsid w:val="00873495"/>
    <w:rsid w:val="0087437E"/>
    <w:rsid w:val="00874556"/>
    <w:rsid w:val="008831A1"/>
    <w:rsid w:val="00894B9F"/>
    <w:rsid w:val="00897F01"/>
    <w:rsid w:val="008A2658"/>
    <w:rsid w:val="008A3EEE"/>
    <w:rsid w:val="008A4AB7"/>
    <w:rsid w:val="008C0934"/>
    <w:rsid w:val="008C14E0"/>
    <w:rsid w:val="008C6013"/>
    <w:rsid w:val="008D1361"/>
    <w:rsid w:val="008E7402"/>
    <w:rsid w:val="008F73CD"/>
    <w:rsid w:val="00905813"/>
    <w:rsid w:val="0090626C"/>
    <w:rsid w:val="009063D1"/>
    <w:rsid w:val="00906CD5"/>
    <w:rsid w:val="0091280C"/>
    <w:rsid w:val="0092200C"/>
    <w:rsid w:val="00922108"/>
    <w:rsid w:val="00924DA0"/>
    <w:rsid w:val="00925C58"/>
    <w:rsid w:val="00934C83"/>
    <w:rsid w:val="00934CED"/>
    <w:rsid w:val="00941D83"/>
    <w:rsid w:val="009435BC"/>
    <w:rsid w:val="009435F6"/>
    <w:rsid w:val="0094752E"/>
    <w:rsid w:val="009514DD"/>
    <w:rsid w:val="00954BBE"/>
    <w:rsid w:val="0096154E"/>
    <w:rsid w:val="0096301A"/>
    <w:rsid w:val="00975B1F"/>
    <w:rsid w:val="0098189C"/>
    <w:rsid w:val="00990506"/>
    <w:rsid w:val="009914A6"/>
    <w:rsid w:val="00994602"/>
    <w:rsid w:val="009A2C43"/>
    <w:rsid w:val="009A2F8F"/>
    <w:rsid w:val="009A5DEF"/>
    <w:rsid w:val="009B2F46"/>
    <w:rsid w:val="009B56D2"/>
    <w:rsid w:val="009B67DD"/>
    <w:rsid w:val="009B7184"/>
    <w:rsid w:val="009C018D"/>
    <w:rsid w:val="009D1820"/>
    <w:rsid w:val="009E03B6"/>
    <w:rsid w:val="009E1C62"/>
    <w:rsid w:val="009E43BE"/>
    <w:rsid w:val="009F69BE"/>
    <w:rsid w:val="009F7F0C"/>
    <w:rsid w:val="00A06CFE"/>
    <w:rsid w:val="00A17FD6"/>
    <w:rsid w:val="00A251BC"/>
    <w:rsid w:val="00A25910"/>
    <w:rsid w:val="00A37966"/>
    <w:rsid w:val="00A417D3"/>
    <w:rsid w:val="00A41E35"/>
    <w:rsid w:val="00A42D2B"/>
    <w:rsid w:val="00A5446C"/>
    <w:rsid w:val="00A6075B"/>
    <w:rsid w:val="00A60D5E"/>
    <w:rsid w:val="00A758B3"/>
    <w:rsid w:val="00A76B5D"/>
    <w:rsid w:val="00A76FE2"/>
    <w:rsid w:val="00A83B77"/>
    <w:rsid w:val="00A97871"/>
    <w:rsid w:val="00AA7F0C"/>
    <w:rsid w:val="00AB272F"/>
    <w:rsid w:val="00AC5376"/>
    <w:rsid w:val="00AD0048"/>
    <w:rsid w:val="00AD0230"/>
    <w:rsid w:val="00AD3614"/>
    <w:rsid w:val="00AD65CB"/>
    <w:rsid w:val="00AD7B43"/>
    <w:rsid w:val="00AD7D54"/>
    <w:rsid w:val="00AE13CD"/>
    <w:rsid w:val="00AE3460"/>
    <w:rsid w:val="00AF2F43"/>
    <w:rsid w:val="00AF32B6"/>
    <w:rsid w:val="00AF371D"/>
    <w:rsid w:val="00AF5C88"/>
    <w:rsid w:val="00B102E7"/>
    <w:rsid w:val="00B122D8"/>
    <w:rsid w:val="00B1241C"/>
    <w:rsid w:val="00B1420F"/>
    <w:rsid w:val="00B14C04"/>
    <w:rsid w:val="00B229EB"/>
    <w:rsid w:val="00B25269"/>
    <w:rsid w:val="00B26408"/>
    <w:rsid w:val="00B3250A"/>
    <w:rsid w:val="00B41E8D"/>
    <w:rsid w:val="00B43F18"/>
    <w:rsid w:val="00B44846"/>
    <w:rsid w:val="00B50E7D"/>
    <w:rsid w:val="00B50E96"/>
    <w:rsid w:val="00B55AA2"/>
    <w:rsid w:val="00B6566B"/>
    <w:rsid w:val="00B70E38"/>
    <w:rsid w:val="00B72F22"/>
    <w:rsid w:val="00B73EC4"/>
    <w:rsid w:val="00B75FE9"/>
    <w:rsid w:val="00B81EFC"/>
    <w:rsid w:val="00B8243A"/>
    <w:rsid w:val="00B974E4"/>
    <w:rsid w:val="00BA10DE"/>
    <w:rsid w:val="00BB0603"/>
    <w:rsid w:val="00BB24CC"/>
    <w:rsid w:val="00BC32B8"/>
    <w:rsid w:val="00BE218D"/>
    <w:rsid w:val="00BE435E"/>
    <w:rsid w:val="00BF1765"/>
    <w:rsid w:val="00BF2F15"/>
    <w:rsid w:val="00BF3471"/>
    <w:rsid w:val="00BF39C1"/>
    <w:rsid w:val="00BF7E01"/>
    <w:rsid w:val="00C00AC6"/>
    <w:rsid w:val="00C16C1B"/>
    <w:rsid w:val="00C43F19"/>
    <w:rsid w:val="00C46FFC"/>
    <w:rsid w:val="00C50405"/>
    <w:rsid w:val="00C60F36"/>
    <w:rsid w:val="00C66416"/>
    <w:rsid w:val="00C77A31"/>
    <w:rsid w:val="00C837E4"/>
    <w:rsid w:val="00C92333"/>
    <w:rsid w:val="00C9596A"/>
    <w:rsid w:val="00CA1A9E"/>
    <w:rsid w:val="00CA3712"/>
    <w:rsid w:val="00CA5501"/>
    <w:rsid w:val="00CB2AE9"/>
    <w:rsid w:val="00CB5914"/>
    <w:rsid w:val="00CD629A"/>
    <w:rsid w:val="00CD70BB"/>
    <w:rsid w:val="00CE1DBB"/>
    <w:rsid w:val="00CF4AFA"/>
    <w:rsid w:val="00D027F3"/>
    <w:rsid w:val="00D05FEA"/>
    <w:rsid w:val="00D11DD2"/>
    <w:rsid w:val="00D218A8"/>
    <w:rsid w:val="00D2239B"/>
    <w:rsid w:val="00D227B8"/>
    <w:rsid w:val="00D2478A"/>
    <w:rsid w:val="00D249AA"/>
    <w:rsid w:val="00D2636D"/>
    <w:rsid w:val="00D40BC6"/>
    <w:rsid w:val="00D4441F"/>
    <w:rsid w:val="00D60C81"/>
    <w:rsid w:val="00D63FF3"/>
    <w:rsid w:val="00D64678"/>
    <w:rsid w:val="00D71E79"/>
    <w:rsid w:val="00D77B8F"/>
    <w:rsid w:val="00D81241"/>
    <w:rsid w:val="00D81D63"/>
    <w:rsid w:val="00D8563C"/>
    <w:rsid w:val="00D9284D"/>
    <w:rsid w:val="00DA47CD"/>
    <w:rsid w:val="00DB1CB6"/>
    <w:rsid w:val="00DC1E90"/>
    <w:rsid w:val="00DD145E"/>
    <w:rsid w:val="00DD346F"/>
    <w:rsid w:val="00DE1935"/>
    <w:rsid w:val="00DE4CB7"/>
    <w:rsid w:val="00DE506F"/>
    <w:rsid w:val="00DE5E3A"/>
    <w:rsid w:val="00DF3D50"/>
    <w:rsid w:val="00DF6FFE"/>
    <w:rsid w:val="00E04928"/>
    <w:rsid w:val="00E24AA1"/>
    <w:rsid w:val="00E27C8A"/>
    <w:rsid w:val="00E30284"/>
    <w:rsid w:val="00E30581"/>
    <w:rsid w:val="00E305EE"/>
    <w:rsid w:val="00E328F0"/>
    <w:rsid w:val="00E33766"/>
    <w:rsid w:val="00E35DF4"/>
    <w:rsid w:val="00E475A5"/>
    <w:rsid w:val="00E50872"/>
    <w:rsid w:val="00E50BA4"/>
    <w:rsid w:val="00E54D78"/>
    <w:rsid w:val="00E551B0"/>
    <w:rsid w:val="00E5608D"/>
    <w:rsid w:val="00E67A33"/>
    <w:rsid w:val="00EA41FA"/>
    <w:rsid w:val="00EA4AB6"/>
    <w:rsid w:val="00EC0619"/>
    <w:rsid w:val="00EC2485"/>
    <w:rsid w:val="00EC7E08"/>
    <w:rsid w:val="00ED5019"/>
    <w:rsid w:val="00EE2EAD"/>
    <w:rsid w:val="00EF6A18"/>
    <w:rsid w:val="00F0389E"/>
    <w:rsid w:val="00F04B5E"/>
    <w:rsid w:val="00F1657B"/>
    <w:rsid w:val="00F17FC2"/>
    <w:rsid w:val="00F21508"/>
    <w:rsid w:val="00F23E16"/>
    <w:rsid w:val="00F277AD"/>
    <w:rsid w:val="00F306E8"/>
    <w:rsid w:val="00F32DE8"/>
    <w:rsid w:val="00F403F8"/>
    <w:rsid w:val="00F43BEC"/>
    <w:rsid w:val="00F460B3"/>
    <w:rsid w:val="00F50D34"/>
    <w:rsid w:val="00F62A1F"/>
    <w:rsid w:val="00F73371"/>
    <w:rsid w:val="00F748C6"/>
    <w:rsid w:val="00F85E67"/>
    <w:rsid w:val="00F85F7F"/>
    <w:rsid w:val="00F91539"/>
    <w:rsid w:val="00F92995"/>
    <w:rsid w:val="00F94077"/>
    <w:rsid w:val="00F97F08"/>
    <w:rsid w:val="00FA260C"/>
    <w:rsid w:val="00FA316A"/>
    <w:rsid w:val="00FA5A51"/>
    <w:rsid w:val="00FA5D59"/>
    <w:rsid w:val="00FB724A"/>
    <w:rsid w:val="00FC74B0"/>
    <w:rsid w:val="00FD6D25"/>
    <w:rsid w:val="00FE122D"/>
    <w:rsid w:val="00FE4A1E"/>
    <w:rsid w:val="00FE7B1D"/>
    <w:rsid w:val="00FF25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D98"/>
    <w:pPr>
      <w:widowControl w:val="0"/>
      <w:jc w:val="both"/>
    </w:pPr>
    <w:rPr>
      <w:kern w:val="2"/>
      <w:sz w:val="21"/>
      <w:szCs w:val="24"/>
    </w:rPr>
  </w:style>
  <w:style w:type="paragraph" w:styleId="1">
    <w:name w:val="heading 1"/>
    <w:basedOn w:val="a"/>
    <w:qFormat/>
    <w:rsid w:val="009A2F8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7531C2"/>
    <w:rPr>
      <w:sz w:val="21"/>
      <w:szCs w:val="21"/>
    </w:rPr>
  </w:style>
  <w:style w:type="paragraph" w:styleId="a4">
    <w:name w:val="annotation text"/>
    <w:basedOn w:val="a"/>
    <w:semiHidden/>
    <w:rsid w:val="007531C2"/>
    <w:pPr>
      <w:jc w:val="left"/>
    </w:pPr>
  </w:style>
  <w:style w:type="paragraph" w:styleId="a5">
    <w:name w:val="annotation subject"/>
    <w:basedOn w:val="a4"/>
    <w:next w:val="a4"/>
    <w:semiHidden/>
    <w:rsid w:val="007531C2"/>
    <w:rPr>
      <w:b/>
      <w:bCs/>
    </w:rPr>
  </w:style>
  <w:style w:type="paragraph" w:styleId="a6">
    <w:name w:val="Balloon Text"/>
    <w:basedOn w:val="a"/>
    <w:semiHidden/>
    <w:rsid w:val="007531C2"/>
    <w:rPr>
      <w:sz w:val="18"/>
      <w:szCs w:val="18"/>
    </w:rPr>
  </w:style>
  <w:style w:type="paragraph" w:styleId="a7">
    <w:name w:val="header"/>
    <w:basedOn w:val="a"/>
    <w:link w:val="Char"/>
    <w:rsid w:val="00D027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027F3"/>
    <w:rPr>
      <w:kern w:val="2"/>
      <w:sz w:val="18"/>
      <w:szCs w:val="18"/>
    </w:rPr>
  </w:style>
  <w:style w:type="paragraph" w:styleId="a8">
    <w:name w:val="footer"/>
    <w:basedOn w:val="a"/>
    <w:link w:val="Char0"/>
    <w:rsid w:val="00D027F3"/>
    <w:pPr>
      <w:tabs>
        <w:tab w:val="center" w:pos="4153"/>
        <w:tab w:val="right" w:pos="8306"/>
      </w:tabs>
      <w:snapToGrid w:val="0"/>
      <w:jc w:val="left"/>
    </w:pPr>
    <w:rPr>
      <w:sz w:val="18"/>
      <w:szCs w:val="18"/>
    </w:rPr>
  </w:style>
  <w:style w:type="character" w:customStyle="1" w:styleId="Char0">
    <w:name w:val="页脚 Char"/>
    <w:basedOn w:val="a0"/>
    <w:link w:val="a8"/>
    <w:rsid w:val="00D027F3"/>
    <w:rPr>
      <w:kern w:val="2"/>
      <w:sz w:val="18"/>
      <w:szCs w:val="18"/>
    </w:rPr>
  </w:style>
  <w:style w:type="paragraph" w:customStyle="1" w:styleId="reader-word-layerreader-word-s1-12">
    <w:name w:val="reader-word-layer reader-word-s1-12"/>
    <w:basedOn w:val="a"/>
    <w:rsid w:val="004954A9"/>
    <w:pPr>
      <w:widowControl/>
      <w:spacing w:before="100" w:beforeAutospacing="1" w:after="100" w:afterAutospacing="1"/>
      <w:jc w:val="left"/>
    </w:pPr>
    <w:rPr>
      <w:rFonts w:ascii="宋体" w:hAnsi="宋体" w:cs="宋体"/>
      <w:kern w:val="0"/>
      <w:sz w:val="24"/>
    </w:rPr>
  </w:style>
  <w:style w:type="paragraph" w:customStyle="1" w:styleId="ParaCharChar">
    <w:name w:val="默认段落字体 Para Char Char"/>
    <w:basedOn w:val="a"/>
    <w:rsid w:val="00830251"/>
  </w:style>
  <w:style w:type="character" w:styleId="a9">
    <w:name w:val="Hyperlink"/>
    <w:basedOn w:val="a0"/>
    <w:rsid w:val="00822387"/>
    <w:rPr>
      <w:color w:val="0000FF"/>
      <w:u w:val="single"/>
    </w:rPr>
  </w:style>
  <w:style w:type="paragraph" w:customStyle="1" w:styleId="p0">
    <w:name w:val="p0"/>
    <w:basedOn w:val="a"/>
    <w:rsid w:val="00162D0E"/>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34"/>
    <w:qFormat/>
    <w:rsid w:val="007C0CB0"/>
    <w:pPr>
      <w:ind w:firstLineChars="200" w:firstLine="420"/>
    </w:pPr>
  </w:style>
  <w:style w:type="paragraph" w:customStyle="1" w:styleId="2">
    <w:name w:val="普通(网站)2"/>
    <w:basedOn w:val="a"/>
    <w:qFormat/>
    <w:rsid w:val="00BE218D"/>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1D98"/>
    <w:pPr>
      <w:widowControl w:val="0"/>
      <w:jc w:val="both"/>
    </w:pPr>
    <w:rPr>
      <w:kern w:val="2"/>
      <w:sz w:val="21"/>
      <w:szCs w:val="24"/>
    </w:rPr>
  </w:style>
  <w:style w:type="paragraph" w:styleId="1">
    <w:name w:val="heading 1"/>
    <w:basedOn w:val="a"/>
    <w:qFormat/>
    <w:rsid w:val="009A2F8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7531C2"/>
    <w:rPr>
      <w:sz w:val="21"/>
      <w:szCs w:val="21"/>
    </w:rPr>
  </w:style>
  <w:style w:type="paragraph" w:styleId="a4">
    <w:name w:val="annotation text"/>
    <w:basedOn w:val="a"/>
    <w:semiHidden/>
    <w:rsid w:val="007531C2"/>
    <w:pPr>
      <w:jc w:val="left"/>
    </w:pPr>
  </w:style>
  <w:style w:type="paragraph" w:styleId="a5">
    <w:name w:val="annotation subject"/>
    <w:basedOn w:val="a4"/>
    <w:next w:val="a4"/>
    <w:semiHidden/>
    <w:rsid w:val="007531C2"/>
    <w:rPr>
      <w:b/>
      <w:bCs/>
    </w:rPr>
  </w:style>
  <w:style w:type="paragraph" w:styleId="a6">
    <w:name w:val="Balloon Text"/>
    <w:basedOn w:val="a"/>
    <w:semiHidden/>
    <w:rsid w:val="007531C2"/>
    <w:rPr>
      <w:sz w:val="18"/>
      <w:szCs w:val="18"/>
    </w:rPr>
  </w:style>
  <w:style w:type="paragraph" w:styleId="a7">
    <w:name w:val="header"/>
    <w:basedOn w:val="a"/>
    <w:link w:val="Char"/>
    <w:rsid w:val="00D027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027F3"/>
    <w:rPr>
      <w:kern w:val="2"/>
      <w:sz w:val="18"/>
      <w:szCs w:val="18"/>
    </w:rPr>
  </w:style>
  <w:style w:type="paragraph" w:styleId="a8">
    <w:name w:val="footer"/>
    <w:basedOn w:val="a"/>
    <w:link w:val="Char0"/>
    <w:rsid w:val="00D027F3"/>
    <w:pPr>
      <w:tabs>
        <w:tab w:val="center" w:pos="4153"/>
        <w:tab w:val="right" w:pos="8306"/>
      </w:tabs>
      <w:snapToGrid w:val="0"/>
      <w:jc w:val="left"/>
    </w:pPr>
    <w:rPr>
      <w:sz w:val="18"/>
      <w:szCs w:val="18"/>
    </w:rPr>
  </w:style>
  <w:style w:type="character" w:customStyle="1" w:styleId="Char0">
    <w:name w:val="页脚 Char"/>
    <w:basedOn w:val="a0"/>
    <w:link w:val="a8"/>
    <w:rsid w:val="00D027F3"/>
    <w:rPr>
      <w:kern w:val="2"/>
      <w:sz w:val="18"/>
      <w:szCs w:val="18"/>
    </w:rPr>
  </w:style>
  <w:style w:type="paragraph" w:customStyle="1" w:styleId="reader-word-layerreader-word-s1-12">
    <w:name w:val="reader-word-layer reader-word-s1-12"/>
    <w:basedOn w:val="a"/>
    <w:rsid w:val="004954A9"/>
    <w:pPr>
      <w:widowControl/>
      <w:spacing w:before="100" w:beforeAutospacing="1" w:after="100" w:afterAutospacing="1"/>
      <w:jc w:val="left"/>
    </w:pPr>
    <w:rPr>
      <w:rFonts w:ascii="宋体" w:hAnsi="宋体" w:cs="宋体"/>
      <w:kern w:val="0"/>
      <w:sz w:val="24"/>
    </w:rPr>
  </w:style>
  <w:style w:type="paragraph" w:customStyle="1" w:styleId="ParaCharChar">
    <w:name w:val="默认段落字体 Para Char Char"/>
    <w:basedOn w:val="a"/>
    <w:rsid w:val="00830251"/>
  </w:style>
  <w:style w:type="character" w:styleId="a9">
    <w:name w:val="Hyperlink"/>
    <w:basedOn w:val="a0"/>
    <w:rsid w:val="00822387"/>
    <w:rPr>
      <w:color w:val="0000FF"/>
      <w:u w:val="single"/>
    </w:rPr>
  </w:style>
  <w:style w:type="paragraph" w:customStyle="1" w:styleId="p0">
    <w:name w:val="p0"/>
    <w:basedOn w:val="a"/>
    <w:rsid w:val="00162D0E"/>
    <w:pPr>
      <w:widowControl/>
      <w:spacing w:before="100" w:beforeAutospacing="1" w:after="100" w:afterAutospacing="1"/>
      <w:jc w:val="left"/>
    </w:pPr>
    <w:rPr>
      <w:rFonts w:ascii="宋体" w:hAnsi="宋体" w:cs="宋体"/>
      <w:kern w:val="0"/>
      <w:sz w:val="24"/>
    </w:rPr>
  </w:style>
  <w:style w:type="paragraph" w:styleId="aa">
    <w:name w:val="List Paragraph"/>
    <w:basedOn w:val="a"/>
    <w:uiPriority w:val="34"/>
    <w:qFormat/>
    <w:rsid w:val="007C0CB0"/>
    <w:pPr>
      <w:ind w:firstLineChars="200" w:firstLine="420"/>
    </w:pPr>
  </w:style>
  <w:style w:type="paragraph" w:customStyle="1" w:styleId="2">
    <w:name w:val="普通(网站)2"/>
    <w:basedOn w:val="a"/>
    <w:qFormat/>
    <w:rsid w:val="00BE218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65183066">
      <w:bodyDiv w:val="1"/>
      <w:marLeft w:val="0"/>
      <w:marRight w:val="0"/>
      <w:marTop w:val="0"/>
      <w:marBottom w:val="0"/>
      <w:divBdr>
        <w:top w:val="none" w:sz="0" w:space="0" w:color="auto"/>
        <w:left w:val="none" w:sz="0" w:space="0" w:color="auto"/>
        <w:bottom w:val="none" w:sz="0" w:space="0" w:color="auto"/>
        <w:right w:val="none" w:sz="0" w:space="0" w:color="auto"/>
      </w:divBdr>
    </w:div>
    <w:div w:id="659386135">
      <w:bodyDiv w:val="1"/>
      <w:marLeft w:val="0"/>
      <w:marRight w:val="0"/>
      <w:marTop w:val="0"/>
      <w:marBottom w:val="0"/>
      <w:divBdr>
        <w:top w:val="none" w:sz="0" w:space="0" w:color="auto"/>
        <w:left w:val="none" w:sz="0" w:space="0" w:color="auto"/>
        <w:bottom w:val="none" w:sz="0" w:space="0" w:color="auto"/>
        <w:right w:val="none" w:sz="0" w:space="0" w:color="auto"/>
      </w:divBdr>
    </w:div>
    <w:div w:id="697394791">
      <w:bodyDiv w:val="1"/>
      <w:marLeft w:val="0"/>
      <w:marRight w:val="0"/>
      <w:marTop w:val="0"/>
      <w:marBottom w:val="0"/>
      <w:divBdr>
        <w:top w:val="none" w:sz="0" w:space="0" w:color="auto"/>
        <w:left w:val="none" w:sz="0" w:space="0" w:color="auto"/>
        <w:bottom w:val="none" w:sz="0" w:space="0" w:color="auto"/>
        <w:right w:val="none" w:sz="0" w:space="0" w:color="auto"/>
      </w:divBdr>
    </w:div>
    <w:div w:id="822161777">
      <w:bodyDiv w:val="1"/>
      <w:marLeft w:val="0"/>
      <w:marRight w:val="0"/>
      <w:marTop w:val="0"/>
      <w:marBottom w:val="0"/>
      <w:divBdr>
        <w:top w:val="none" w:sz="0" w:space="0" w:color="auto"/>
        <w:left w:val="none" w:sz="0" w:space="0" w:color="auto"/>
        <w:bottom w:val="none" w:sz="0" w:space="0" w:color="auto"/>
        <w:right w:val="none" w:sz="0" w:space="0" w:color="auto"/>
      </w:divBdr>
      <w:divsChild>
        <w:div w:id="1913420743">
          <w:marLeft w:val="0"/>
          <w:marRight w:val="0"/>
          <w:marTop w:val="0"/>
          <w:marBottom w:val="0"/>
          <w:divBdr>
            <w:top w:val="none" w:sz="0" w:space="0" w:color="auto"/>
            <w:left w:val="none" w:sz="0" w:space="0" w:color="auto"/>
            <w:bottom w:val="none" w:sz="0" w:space="0" w:color="auto"/>
            <w:right w:val="none" w:sz="0" w:space="0" w:color="auto"/>
          </w:divBdr>
        </w:div>
      </w:divsChild>
    </w:div>
    <w:div w:id="833377854">
      <w:bodyDiv w:val="1"/>
      <w:marLeft w:val="0"/>
      <w:marRight w:val="0"/>
      <w:marTop w:val="0"/>
      <w:marBottom w:val="0"/>
      <w:divBdr>
        <w:top w:val="none" w:sz="0" w:space="0" w:color="auto"/>
        <w:left w:val="none" w:sz="0" w:space="0" w:color="auto"/>
        <w:bottom w:val="none" w:sz="0" w:space="0" w:color="auto"/>
        <w:right w:val="none" w:sz="0" w:space="0" w:color="auto"/>
      </w:divBdr>
    </w:div>
    <w:div w:id="1168981096">
      <w:bodyDiv w:val="1"/>
      <w:marLeft w:val="0"/>
      <w:marRight w:val="0"/>
      <w:marTop w:val="0"/>
      <w:marBottom w:val="0"/>
      <w:divBdr>
        <w:top w:val="none" w:sz="0" w:space="0" w:color="auto"/>
        <w:left w:val="none" w:sz="0" w:space="0" w:color="auto"/>
        <w:bottom w:val="none" w:sz="0" w:space="0" w:color="auto"/>
        <w:right w:val="none" w:sz="0" w:space="0" w:color="auto"/>
      </w:divBdr>
    </w:div>
    <w:div w:id="1322124104">
      <w:bodyDiv w:val="1"/>
      <w:marLeft w:val="0"/>
      <w:marRight w:val="0"/>
      <w:marTop w:val="0"/>
      <w:marBottom w:val="0"/>
      <w:divBdr>
        <w:top w:val="none" w:sz="0" w:space="0" w:color="auto"/>
        <w:left w:val="none" w:sz="0" w:space="0" w:color="auto"/>
        <w:bottom w:val="none" w:sz="0" w:space="0" w:color="auto"/>
        <w:right w:val="none" w:sz="0" w:space="0" w:color="auto"/>
      </w:divBdr>
      <w:divsChild>
        <w:div w:id="990254577">
          <w:marLeft w:val="0"/>
          <w:marRight w:val="0"/>
          <w:marTop w:val="0"/>
          <w:marBottom w:val="0"/>
          <w:divBdr>
            <w:top w:val="none" w:sz="0" w:space="0" w:color="auto"/>
            <w:left w:val="none" w:sz="0" w:space="0" w:color="auto"/>
            <w:bottom w:val="none" w:sz="0" w:space="0" w:color="auto"/>
            <w:right w:val="none" w:sz="0" w:space="0" w:color="auto"/>
          </w:divBdr>
        </w:div>
      </w:divsChild>
    </w:div>
    <w:div w:id="1821844494">
      <w:bodyDiv w:val="1"/>
      <w:marLeft w:val="0"/>
      <w:marRight w:val="0"/>
      <w:marTop w:val="0"/>
      <w:marBottom w:val="0"/>
      <w:divBdr>
        <w:top w:val="none" w:sz="0" w:space="0" w:color="auto"/>
        <w:left w:val="none" w:sz="0" w:space="0" w:color="auto"/>
        <w:bottom w:val="none" w:sz="0" w:space="0" w:color="auto"/>
        <w:right w:val="none" w:sz="0" w:space="0" w:color="auto"/>
      </w:divBdr>
    </w:div>
    <w:div w:id="1982271989">
      <w:bodyDiv w:val="1"/>
      <w:marLeft w:val="0"/>
      <w:marRight w:val="0"/>
      <w:marTop w:val="0"/>
      <w:marBottom w:val="0"/>
      <w:divBdr>
        <w:top w:val="none" w:sz="0" w:space="0" w:color="auto"/>
        <w:left w:val="none" w:sz="0" w:space="0" w:color="auto"/>
        <w:bottom w:val="none" w:sz="0" w:space="0" w:color="auto"/>
        <w:right w:val="none" w:sz="0" w:space="0" w:color="auto"/>
      </w:divBdr>
    </w:div>
    <w:div w:id="2044666374">
      <w:bodyDiv w:val="1"/>
      <w:marLeft w:val="0"/>
      <w:marRight w:val="0"/>
      <w:marTop w:val="0"/>
      <w:marBottom w:val="0"/>
      <w:divBdr>
        <w:top w:val="none" w:sz="0" w:space="0" w:color="auto"/>
        <w:left w:val="none" w:sz="0" w:space="0" w:color="auto"/>
        <w:bottom w:val="none" w:sz="0" w:space="0" w:color="auto"/>
        <w:right w:val="none" w:sz="0" w:space="0" w:color="auto"/>
      </w:divBdr>
      <w:divsChild>
        <w:div w:id="472598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476</Words>
  <Characters>2717</Characters>
  <Application>Microsoft Office Word</Application>
  <DocSecurity>0</DocSecurity>
  <Lines>22</Lines>
  <Paragraphs>6</Paragraphs>
  <ScaleCrop>false</ScaleCrop>
  <Company>微软中国</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cp:lastPrinted>2013-09-13T01:57:00Z</cp:lastPrinted>
  <dcterms:created xsi:type="dcterms:W3CDTF">2018-06-27T08:55:00Z</dcterms:created>
  <dcterms:modified xsi:type="dcterms:W3CDTF">2018-06-29T06:23:00Z</dcterms:modified>
</cp:coreProperties>
</file>