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5B" w:rsidRPr="00E0455B" w:rsidRDefault="00E0455B" w:rsidP="00E0455B">
      <w:pPr>
        <w:widowControl/>
        <w:spacing w:line="520" w:lineRule="exact"/>
        <w:jc w:val="left"/>
        <w:rPr>
          <w:rFonts w:ascii="宋体" w:hAnsi="宋体" w:hint="eastAsia"/>
          <w:color w:val="000000"/>
          <w:sz w:val="32"/>
          <w:szCs w:val="32"/>
        </w:rPr>
      </w:pPr>
      <w:r w:rsidRPr="00E0455B">
        <w:rPr>
          <w:rFonts w:ascii="宋体" w:hAnsi="宋体" w:hint="eastAsia"/>
          <w:color w:val="000000"/>
          <w:sz w:val="32"/>
          <w:szCs w:val="32"/>
        </w:rPr>
        <w:t>附件10</w:t>
      </w:r>
    </w:p>
    <w:p w:rsidR="0049218D" w:rsidRPr="005C75E8" w:rsidRDefault="0049218D" w:rsidP="0049218D">
      <w:pPr>
        <w:widowControl/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8F0676">
        <w:rPr>
          <w:rFonts w:ascii="宋体" w:hAnsi="宋体" w:hint="eastAsia"/>
          <w:color w:val="000000"/>
          <w:sz w:val="44"/>
          <w:szCs w:val="44"/>
        </w:rPr>
        <w:t>先进制造业企业优秀技能人才</w:t>
      </w:r>
      <w:r w:rsidRPr="008F0676">
        <w:rPr>
          <w:rFonts w:ascii="宋体" w:hAnsi="宋体" w:hint="eastAsia"/>
          <w:sz w:val="44"/>
          <w:szCs w:val="44"/>
        </w:rPr>
        <w:t>资助</w:t>
      </w:r>
    </w:p>
    <w:p w:rsidR="0049218D" w:rsidRPr="008F0676" w:rsidRDefault="0049218D" w:rsidP="0049218D">
      <w:pPr>
        <w:spacing w:line="520" w:lineRule="exact"/>
        <w:jc w:val="center"/>
        <w:rPr>
          <w:rFonts w:ascii="宋体" w:hAnsi="宋体"/>
          <w:sz w:val="44"/>
          <w:szCs w:val="44"/>
        </w:rPr>
      </w:pPr>
      <w:r w:rsidRPr="008F0676">
        <w:rPr>
          <w:rFonts w:ascii="宋体" w:hAnsi="宋体" w:hint="eastAsia"/>
          <w:sz w:val="44"/>
          <w:szCs w:val="44"/>
        </w:rPr>
        <w:t>操作规程</w:t>
      </w:r>
    </w:p>
    <w:p w:rsidR="0049218D" w:rsidRDefault="0049218D" w:rsidP="0049218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49218D" w:rsidRDefault="0049218D" w:rsidP="0049218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资助</w:t>
      </w:r>
      <w:r w:rsidRPr="00865497">
        <w:rPr>
          <w:rFonts w:ascii="黑体" w:eastAsia="黑体" w:hAnsi="黑体" w:hint="eastAsia"/>
          <w:sz w:val="32"/>
          <w:szCs w:val="32"/>
        </w:rPr>
        <w:t>内容</w:t>
      </w:r>
    </w:p>
    <w:p w:rsidR="0049218D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南山区工业总产值排名前100的在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报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先进</w:t>
      </w:r>
      <w:proofErr w:type="gramEnd"/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制造业企业中在操作领域有特别本领的技能人才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，可由企业推荐申报资助。</w:t>
      </w:r>
    </w:p>
    <w:p w:rsidR="0049218D" w:rsidRDefault="0049218D" w:rsidP="0049218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二、资助额度及方式</w:t>
      </w:r>
    </w:p>
    <w:p w:rsidR="0049218D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每年安排不超过200万元，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在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报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先进</w:t>
      </w:r>
      <w:proofErr w:type="gramEnd"/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制造业企业中在操作领域有特别本领的技能人才，给予每人每年2万元生活补贴，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全区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每年资助不超过100人，每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家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企业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申报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人数不超过5人，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每年申报一次，每人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最长资助期为5年。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具体资助名额待全部申报完毕后结合实际予以分配。</w:t>
      </w:r>
    </w:p>
    <w:p w:rsidR="0049218D" w:rsidRPr="00471C26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本项资助属于</w:t>
      </w:r>
      <w:r w:rsidR="004511AF">
        <w:rPr>
          <w:rFonts w:ascii="仿宋_GB2312" w:eastAsia="仿宋_GB2312" w:hint="eastAsia"/>
          <w:sz w:val="32"/>
          <w:szCs w:val="32"/>
        </w:rPr>
        <w:t>核准</w:t>
      </w:r>
      <w:r>
        <w:rPr>
          <w:rFonts w:ascii="仿宋_GB2312" w:eastAsia="仿宋_GB2312" w:hint="eastAsia"/>
          <w:sz w:val="32"/>
          <w:szCs w:val="32"/>
        </w:rPr>
        <w:t>类，采取无偿资助方式。</w:t>
      </w:r>
    </w:p>
    <w:p w:rsidR="0049218D" w:rsidRPr="00865497" w:rsidRDefault="0049218D" w:rsidP="00163F0C">
      <w:pPr>
        <w:tabs>
          <w:tab w:val="left" w:pos="3636"/>
        </w:tabs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865497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申请</w:t>
      </w:r>
      <w:r w:rsidRPr="00865497">
        <w:rPr>
          <w:rFonts w:ascii="黑体" w:eastAsia="黑体" w:hAnsi="黑体" w:hint="eastAsia"/>
          <w:sz w:val="32"/>
          <w:szCs w:val="32"/>
        </w:rPr>
        <w:t>条件</w:t>
      </w:r>
      <w:r w:rsidR="00163F0C">
        <w:rPr>
          <w:rFonts w:ascii="黑体" w:eastAsia="黑体" w:hAnsi="黑体"/>
          <w:sz w:val="32"/>
          <w:szCs w:val="32"/>
        </w:rPr>
        <w:tab/>
      </w:r>
      <w:bookmarkStart w:id="0" w:name="_GoBack"/>
      <w:bookmarkEnd w:id="0"/>
    </w:p>
    <w:p w:rsidR="0049218D" w:rsidRPr="004511AF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（1）申请人所在公司必须是南山区工业总产值排名前100名的在</w:t>
      </w:r>
      <w:proofErr w:type="gramStart"/>
      <w:r w:rsidRPr="004511AF">
        <w:rPr>
          <w:rFonts w:ascii="仿宋_GB2312" w:eastAsia="仿宋_GB2312" w:hAnsi="仿宋" w:hint="eastAsia"/>
          <w:sz w:val="32"/>
          <w:szCs w:val="32"/>
        </w:rPr>
        <w:t>报先进</w:t>
      </w:r>
      <w:proofErr w:type="gramEnd"/>
      <w:r w:rsidRPr="004511AF">
        <w:rPr>
          <w:rFonts w:ascii="仿宋_GB2312" w:eastAsia="仿宋_GB2312" w:hAnsi="仿宋" w:hint="eastAsia"/>
          <w:sz w:val="32"/>
          <w:szCs w:val="32"/>
        </w:rPr>
        <w:t>制造业企业（不含子公司）；</w:t>
      </w:r>
    </w:p>
    <w:p w:rsidR="0049218D" w:rsidRPr="004511AF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（2）申请人所在岗位必须是企业生产部门一线操作岗位；</w:t>
      </w:r>
    </w:p>
    <w:p w:rsidR="0049218D" w:rsidRPr="004511AF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（3）申请人应当为企业生产制造领域</w:t>
      </w:r>
      <w:r w:rsidR="004511AF">
        <w:rPr>
          <w:rFonts w:ascii="仿宋_GB2312" w:eastAsia="仿宋_GB2312" w:hAnsi="仿宋" w:hint="eastAsia"/>
          <w:sz w:val="32"/>
          <w:szCs w:val="32"/>
        </w:rPr>
        <w:t>的能工巧匠</w:t>
      </w:r>
      <w:r w:rsidRPr="004511AF">
        <w:rPr>
          <w:rFonts w:ascii="仿宋_GB2312" w:eastAsia="仿宋_GB2312" w:hAnsi="仿宋" w:hint="eastAsia"/>
          <w:sz w:val="32"/>
          <w:szCs w:val="32"/>
        </w:rPr>
        <w:t>，并</w:t>
      </w:r>
      <w:r w:rsidRPr="004511AF">
        <w:rPr>
          <w:rFonts w:ascii="仿宋_GB2312" w:eastAsia="仿宋_GB2312" w:hint="eastAsia"/>
          <w:sz w:val="32"/>
          <w:szCs w:val="32"/>
        </w:rPr>
        <w:t>已</w:t>
      </w:r>
      <w:r w:rsidRPr="004511AF">
        <w:rPr>
          <w:rFonts w:ascii="仿宋_GB2312" w:eastAsia="仿宋_GB2312" w:hAnsi="仿宋" w:hint="eastAsia"/>
          <w:sz w:val="32"/>
          <w:szCs w:val="32"/>
        </w:rPr>
        <w:t>在本企业连续工作满5年以上（连续工作时间以缴纳社保时间为准）。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四、申请材料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（1）南山区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先进制造业企业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优秀技能人才</w:t>
      </w:r>
      <w:r w:rsidRPr="00865497">
        <w:rPr>
          <w:rFonts w:ascii="仿宋_GB2312" w:eastAsia="仿宋_GB2312" w:hAnsi="仿宋" w:hint="eastAsia"/>
          <w:sz w:val="32"/>
          <w:szCs w:val="32"/>
        </w:rPr>
        <w:t>资助申请表（登陆</w:t>
      </w:r>
      <w:r w:rsidRPr="006C0970">
        <w:rPr>
          <w:rFonts w:ascii="仿宋_GB2312" w:eastAsia="仿宋_GB2312" w:hAnsi="仿宋"/>
          <w:sz w:val="32"/>
          <w:szCs w:val="32"/>
        </w:rPr>
        <w:t>http://sfms.szns.gov.cn/</w:t>
      </w:r>
      <w:r w:rsidRPr="00865497">
        <w:rPr>
          <w:rFonts w:ascii="仿宋_GB2312" w:eastAsia="仿宋_GB2312" w:hint="eastAsia"/>
          <w:sz w:val="32"/>
          <w:szCs w:val="32"/>
        </w:rPr>
        <w:t>完成在线填报，申请书生成PDF文件在线打印后胶装并加盖单位公章</w:t>
      </w:r>
      <w:r w:rsidRPr="00865497">
        <w:rPr>
          <w:rFonts w:ascii="仿宋_GB2312" w:eastAsia="仿宋_GB2312" w:hAnsi="仿宋" w:hint="eastAsia"/>
          <w:sz w:val="32"/>
          <w:szCs w:val="32"/>
        </w:rPr>
        <w:t>）；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lastRenderedPageBreak/>
        <w:t>（2）</w:t>
      </w:r>
      <w:r>
        <w:rPr>
          <w:rFonts w:ascii="仿宋_GB2312" w:eastAsia="仿宋_GB2312" w:hAnsi="仿宋" w:hint="eastAsia"/>
          <w:sz w:val="32"/>
          <w:szCs w:val="32"/>
        </w:rPr>
        <w:t>申请人所在公司企业</w:t>
      </w:r>
      <w:r w:rsidRPr="00865497">
        <w:rPr>
          <w:rFonts w:ascii="仿宋_GB2312" w:eastAsia="仿宋_GB2312" w:hAnsi="仿宋" w:hint="eastAsia"/>
          <w:sz w:val="32"/>
          <w:szCs w:val="32"/>
        </w:rPr>
        <w:t>营业执照</w:t>
      </w:r>
      <w:r>
        <w:rPr>
          <w:rFonts w:ascii="仿宋_GB2312" w:eastAsia="仿宋_GB2312" w:hAnsi="仿宋" w:hint="eastAsia"/>
          <w:sz w:val="32"/>
          <w:szCs w:val="32"/>
        </w:rPr>
        <w:t>复印件加盖单位公章</w:t>
      </w:r>
      <w:r w:rsidRPr="00865497">
        <w:rPr>
          <w:rFonts w:ascii="仿宋_GB2312" w:eastAsia="仿宋_GB2312" w:hAnsi="仿宋" w:hint="eastAsia"/>
          <w:sz w:val="32"/>
          <w:szCs w:val="32"/>
        </w:rPr>
        <w:t>；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（3）</w:t>
      </w:r>
      <w:r>
        <w:rPr>
          <w:rFonts w:ascii="仿宋_GB2312" w:eastAsia="仿宋_GB2312" w:hAnsi="仿宋" w:hint="eastAsia"/>
          <w:sz w:val="32"/>
          <w:szCs w:val="32"/>
        </w:rPr>
        <w:t>申请人所在公司上年度和本年度纳税证明（加盖单位公章）</w:t>
      </w:r>
      <w:r w:rsidRPr="00865497">
        <w:rPr>
          <w:rFonts w:ascii="仿宋_GB2312" w:eastAsia="仿宋_GB2312" w:hAnsi="仿宋" w:hint="eastAsia"/>
          <w:sz w:val="32"/>
          <w:szCs w:val="32"/>
        </w:rPr>
        <w:t>；</w:t>
      </w:r>
    </w:p>
    <w:p w:rsidR="0049218D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（4）</w:t>
      </w:r>
      <w:r>
        <w:rPr>
          <w:rFonts w:ascii="仿宋_GB2312" w:eastAsia="仿宋_GB2312" w:hAnsi="仿宋" w:hint="eastAsia"/>
          <w:sz w:val="32"/>
          <w:szCs w:val="32"/>
        </w:rPr>
        <w:t>申请人身份证复印件</w:t>
      </w:r>
      <w:r w:rsidRPr="00865497">
        <w:rPr>
          <w:rFonts w:ascii="仿宋_GB2312" w:eastAsia="仿宋_GB2312" w:hAnsi="仿宋" w:hint="eastAsia"/>
          <w:sz w:val="32"/>
          <w:szCs w:val="32"/>
        </w:rPr>
        <w:t>（验原件，复印件加盖单位公章）；</w:t>
      </w:r>
    </w:p>
    <w:p w:rsidR="0049218D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（5）申请人缴纳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社保证明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（须证明本人在该企业工作满5年以上）；</w:t>
      </w:r>
    </w:p>
    <w:p w:rsidR="0049218D" w:rsidRPr="004511AF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（6）申请人所在岗位证明（须证明本人在该企业生产制造一线操作岗位）；</w:t>
      </w:r>
    </w:p>
    <w:p w:rsidR="0049218D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（7）申请人工作业绩相关证明材料（须证明本人为企业生产制造领域</w:t>
      </w:r>
      <w:r w:rsidR="004511AF" w:rsidRPr="004511AF">
        <w:rPr>
          <w:rFonts w:ascii="仿宋_GB2312" w:eastAsia="仿宋_GB2312" w:hAnsi="仿宋" w:hint="eastAsia"/>
          <w:sz w:val="32"/>
          <w:szCs w:val="32"/>
        </w:rPr>
        <w:t>的能工巧匠</w:t>
      </w:r>
      <w:r w:rsidR="00EA00BF">
        <w:rPr>
          <w:rFonts w:ascii="仿宋_GB2312" w:eastAsia="仿宋_GB2312" w:hAnsi="仿宋" w:hint="eastAsia"/>
          <w:sz w:val="32"/>
          <w:szCs w:val="32"/>
        </w:rPr>
        <w:t>，加盖单位公章）；</w:t>
      </w:r>
    </w:p>
    <w:p w:rsidR="00EA00BF" w:rsidRPr="00EA00BF" w:rsidRDefault="00EA00BF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（8）单位承诺书。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上述材料按照要求在线提交后，需按顺序将上述材料装订成册，在规定的时间内到区人力资源局递交纸质材料。</w:t>
      </w:r>
    </w:p>
    <w:p w:rsidR="00FC34A7" w:rsidRPr="00932F6A" w:rsidRDefault="00FC34A7" w:rsidP="00FC34A7">
      <w:pPr>
        <w:pStyle w:val="a6"/>
        <w:spacing w:line="520" w:lineRule="exact"/>
        <w:ind w:firstLineChars="220" w:firstLine="704"/>
        <w:rPr>
          <w:rFonts w:ascii="黑体" w:eastAsia="黑体" w:hAnsi="黑体"/>
          <w:sz w:val="32"/>
          <w:szCs w:val="32"/>
          <w:lang w:eastAsia="zh-CN"/>
        </w:rPr>
      </w:pPr>
      <w:r w:rsidRPr="00932F6A">
        <w:rPr>
          <w:rFonts w:ascii="黑体" w:eastAsia="黑体" w:hAnsi="黑体" w:hint="eastAsia"/>
          <w:sz w:val="32"/>
          <w:szCs w:val="32"/>
          <w:lang w:eastAsia="zh-CN"/>
        </w:rPr>
        <w:t>五、审核程序</w:t>
      </w:r>
    </w:p>
    <w:p w:rsidR="00FC34A7" w:rsidRPr="00230B3C" w:rsidRDefault="00FC34A7" w:rsidP="00FC34A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 w:rsidRPr="00230B3C">
        <w:rPr>
          <w:rFonts w:ascii="仿宋_GB2312" w:eastAsia="仿宋_GB2312" w:hAnsi="宋体" w:hint="eastAsia"/>
          <w:sz w:val="32"/>
          <w:szCs w:val="32"/>
        </w:rPr>
        <w:t>（1）申请单位</w:t>
      </w:r>
      <w:r w:rsidRPr="00230B3C">
        <w:rPr>
          <w:rFonts w:ascii="仿宋_GB2312" w:eastAsia="仿宋_GB2312" w:hAnsi="宋体" w:hint="eastAsia"/>
          <w:sz w:val="32"/>
          <w:szCs w:val="32"/>
          <w:lang w:eastAsia="zh-CN"/>
        </w:rPr>
        <w:t>备齐资料，</w:t>
      </w:r>
      <w:proofErr w:type="spellStart"/>
      <w:r w:rsidRPr="00230B3C">
        <w:rPr>
          <w:rFonts w:ascii="仿宋_GB2312" w:eastAsia="仿宋_GB2312" w:hAnsi="宋体" w:hint="eastAsia"/>
          <w:sz w:val="32"/>
          <w:szCs w:val="32"/>
        </w:rPr>
        <w:t>在南山区产业发展综合服务平台（http</w:t>
      </w:r>
      <w:proofErr w:type="spellEnd"/>
      <w:r w:rsidRPr="00230B3C">
        <w:rPr>
          <w:rFonts w:ascii="仿宋_GB2312" w:eastAsia="仿宋_GB2312" w:hAnsi="宋体" w:hint="eastAsia"/>
          <w:sz w:val="32"/>
          <w:szCs w:val="32"/>
        </w:rPr>
        <w:t>://sfms.szns.gov.cn/）</w:t>
      </w:r>
      <w:proofErr w:type="spellStart"/>
      <w:r w:rsidRPr="00230B3C">
        <w:rPr>
          <w:rFonts w:ascii="仿宋_GB2312" w:eastAsia="仿宋_GB2312" w:hAnsi="宋体" w:hint="eastAsia"/>
          <w:sz w:val="32"/>
          <w:szCs w:val="32"/>
        </w:rPr>
        <w:t>在线完成项目申请书填报及扫描上传所需材料</w:t>
      </w:r>
      <w:proofErr w:type="spellEnd"/>
      <w:r w:rsidRPr="00230B3C">
        <w:rPr>
          <w:rFonts w:ascii="仿宋_GB2312" w:eastAsia="仿宋_GB2312" w:hAnsi="宋体" w:hint="eastAsia"/>
          <w:sz w:val="32"/>
          <w:szCs w:val="32"/>
        </w:rPr>
        <w:t>；</w:t>
      </w:r>
    </w:p>
    <w:p w:rsidR="00FC34A7" w:rsidRPr="00230B3C" w:rsidRDefault="00FC34A7" w:rsidP="00FC34A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230B3C">
        <w:rPr>
          <w:rFonts w:ascii="仿宋_GB2312" w:eastAsia="仿宋_GB2312" w:hAnsi="宋体" w:hint="eastAsia"/>
          <w:sz w:val="32"/>
          <w:szCs w:val="32"/>
          <w:lang w:eastAsia="zh-CN"/>
        </w:rPr>
        <w:t>（2）申报单位在规定时间内到指定窗口递交纸质版材料，</w:t>
      </w:r>
      <w:proofErr w:type="gramStart"/>
      <w:r w:rsidRPr="00230B3C">
        <w:rPr>
          <w:rFonts w:ascii="仿宋_GB2312" w:eastAsia="仿宋_GB2312" w:hAnsi="宋体" w:hint="eastAsia"/>
          <w:sz w:val="32"/>
          <w:szCs w:val="32"/>
          <w:lang w:eastAsia="zh-CN"/>
        </w:rPr>
        <w:t>区企服中心</w:t>
      </w:r>
      <w:proofErr w:type="gramEnd"/>
      <w:r w:rsidRPr="00230B3C">
        <w:rPr>
          <w:rFonts w:ascii="仿宋_GB2312" w:eastAsia="仿宋_GB2312" w:hAnsi="宋体" w:hint="eastAsia"/>
          <w:sz w:val="32"/>
          <w:szCs w:val="32"/>
          <w:lang w:eastAsia="zh-CN"/>
        </w:rPr>
        <w:t>审核申请材料，并在线告知受理结果，需补交资料的按时限提交；</w:t>
      </w:r>
    </w:p>
    <w:p w:rsidR="00FC34A7" w:rsidRPr="00230B3C" w:rsidRDefault="00FC34A7" w:rsidP="00FC34A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230B3C">
        <w:rPr>
          <w:rFonts w:ascii="仿宋_GB2312" w:eastAsia="仿宋_GB2312" w:hAnsi="宋体" w:hint="eastAsia"/>
          <w:sz w:val="32"/>
          <w:szCs w:val="32"/>
          <w:lang w:eastAsia="zh-CN"/>
        </w:rPr>
        <w:t>（3）区人</w:t>
      </w:r>
      <w:proofErr w:type="gramStart"/>
      <w:r w:rsidRPr="00230B3C">
        <w:rPr>
          <w:rFonts w:ascii="仿宋_GB2312" w:eastAsia="仿宋_GB2312" w:hAnsi="宋体" w:hint="eastAsia"/>
          <w:sz w:val="32"/>
          <w:szCs w:val="32"/>
          <w:lang w:eastAsia="zh-CN"/>
        </w:rPr>
        <w:t>资局依专项</w:t>
      </w:r>
      <w:proofErr w:type="gramEnd"/>
      <w:r w:rsidRPr="00230B3C">
        <w:rPr>
          <w:rFonts w:ascii="仿宋_GB2312" w:eastAsia="仿宋_GB2312" w:hAnsi="宋体" w:hint="eastAsia"/>
          <w:sz w:val="32"/>
          <w:szCs w:val="32"/>
          <w:lang w:eastAsia="zh-CN"/>
        </w:rPr>
        <w:t>资金审批流程进行核准，报区财政部门复核并由市场监管部门、统计部门对企业注册情况、企业在地统计开展情况进行核查；</w:t>
      </w:r>
    </w:p>
    <w:p w:rsidR="00FC34A7" w:rsidRPr="00230B3C" w:rsidRDefault="00FC34A7" w:rsidP="00FC34A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230B3C">
        <w:rPr>
          <w:rFonts w:ascii="仿宋_GB2312" w:eastAsia="仿宋_GB2312" w:hAnsi="宋体" w:hint="eastAsia"/>
          <w:sz w:val="32"/>
          <w:szCs w:val="32"/>
          <w:lang w:eastAsia="zh-CN"/>
        </w:rPr>
        <w:t>（4）在区政府相关网站公示5个工作日；</w:t>
      </w:r>
      <w:r w:rsidRPr="00230B3C">
        <w:rPr>
          <w:rFonts w:ascii="仿宋_GB2312" w:eastAsia="仿宋_GB2312" w:hAnsi="宋体"/>
          <w:sz w:val="32"/>
          <w:szCs w:val="32"/>
          <w:lang w:eastAsia="zh-CN"/>
        </w:rPr>
        <w:t xml:space="preserve"> </w:t>
      </w:r>
    </w:p>
    <w:p w:rsidR="00FC34A7" w:rsidRPr="00230B3C" w:rsidRDefault="00FC34A7" w:rsidP="00FC34A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230B3C">
        <w:rPr>
          <w:rFonts w:ascii="仿宋_GB2312" w:eastAsia="仿宋_GB2312" w:hAnsi="宋体" w:hint="eastAsia"/>
          <w:sz w:val="32"/>
          <w:szCs w:val="32"/>
          <w:lang w:eastAsia="zh-CN"/>
        </w:rPr>
        <w:lastRenderedPageBreak/>
        <w:t>（5）区专项资金领导小组审定；</w:t>
      </w:r>
    </w:p>
    <w:p w:rsidR="00FC34A7" w:rsidRPr="00230B3C" w:rsidRDefault="00FC34A7" w:rsidP="00FC34A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230B3C">
        <w:rPr>
          <w:rFonts w:ascii="仿宋_GB2312" w:eastAsia="仿宋_GB2312" w:hAnsi="宋体" w:hint="eastAsia"/>
          <w:sz w:val="32"/>
          <w:szCs w:val="32"/>
          <w:lang w:eastAsia="zh-CN"/>
        </w:rPr>
        <w:t>（6）区人资局会同区财政部门联合下达补贴资金资助通知，拨付到项目申报单位账户。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六、附则</w:t>
      </w:r>
    </w:p>
    <w:p w:rsidR="0049218D" w:rsidRDefault="0049218D" w:rsidP="0049218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本操作规程由深圳市南山区人力资源局负责解释，自发布之日起实施。</w:t>
      </w:r>
    </w:p>
    <w:p w:rsidR="0049218D" w:rsidRPr="004511AF" w:rsidRDefault="0049218D" w:rsidP="0049218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附：201</w:t>
      </w:r>
      <w:r w:rsidR="00A96B96">
        <w:rPr>
          <w:rFonts w:ascii="仿宋_GB2312" w:eastAsia="仿宋_GB2312" w:hAnsi="仿宋"/>
          <w:sz w:val="32"/>
          <w:szCs w:val="32"/>
        </w:rPr>
        <w:t>7</w:t>
      </w:r>
      <w:r w:rsidRPr="004511AF">
        <w:rPr>
          <w:rFonts w:ascii="仿宋_GB2312" w:eastAsia="仿宋_GB2312" w:hAnsi="仿宋" w:hint="eastAsia"/>
          <w:sz w:val="32"/>
          <w:szCs w:val="32"/>
        </w:rPr>
        <w:t>年南山区工业总产值排名前100的在</w:t>
      </w:r>
      <w:proofErr w:type="gramStart"/>
      <w:r w:rsidRPr="004511AF">
        <w:rPr>
          <w:rFonts w:ascii="仿宋_GB2312" w:eastAsia="仿宋_GB2312" w:hAnsi="仿宋" w:hint="eastAsia"/>
          <w:sz w:val="32"/>
          <w:szCs w:val="32"/>
        </w:rPr>
        <w:t>报先进</w:t>
      </w:r>
      <w:proofErr w:type="gramEnd"/>
      <w:r w:rsidRPr="004511AF">
        <w:rPr>
          <w:rFonts w:ascii="仿宋_GB2312" w:eastAsia="仿宋_GB2312" w:hAnsi="仿宋" w:hint="eastAsia"/>
          <w:sz w:val="32"/>
          <w:szCs w:val="32"/>
        </w:rPr>
        <w:t>制造业企业名单（区统计局提供数据，已搬离南山区或已转库的企业不能申报）</w:t>
      </w:r>
    </w:p>
    <w:p w:rsidR="005B6CF8" w:rsidRPr="004511AF" w:rsidRDefault="005B6CF8"/>
    <w:sectPr w:rsidR="005B6CF8" w:rsidRPr="004511AF" w:rsidSect="00163F0C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BF" w:rsidRDefault="00814DBF" w:rsidP="00917553">
      <w:r>
        <w:separator/>
      </w:r>
    </w:p>
  </w:endnote>
  <w:endnote w:type="continuationSeparator" w:id="0">
    <w:p w:rsidR="00814DBF" w:rsidRDefault="00814DBF" w:rsidP="0091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139647"/>
      <w:docPartObj>
        <w:docPartGallery w:val="Page Numbers (Bottom of Page)"/>
        <w:docPartUnique/>
      </w:docPartObj>
    </w:sdtPr>
    <w:sdtEndPr/>
    <w:sdtContent>
      <w:p w:rsidR="00B373DE" w:rsidRDefault="00641E44">
        <w:pPr>
          <w:pStyle w:val="a5"/>
          <w:jc w:val="center"/>
        </w:pPr>
        <w:r>
          <w:fldChar w:fldCharType="begin"/>
        </w:r>
        <w:r w:rsidR="00B373DE">
          <w:instrText>PAGE   \* MERGEFORMAT</w:instrText>
        </w:r>
        <w:r>
          <w:fldChar w:fldCharType="separate"/>
        </w:r>
        <w:r w:rsidR="00163F0C" w:rsidRPr="00163F0C">
          <w:rPr>
            <w:noProof/>
            <w:lang w:val="zh-CN"/>
          </w:rPr>
          <w:t>2</w:t>
        </w:r>
        <w:r>
          <w:fldChar w:fldCharType="end"/>
        </w:r>
      </w:p>
    </w:sdtContent>
  </w:sdt>
  <w:p w:rsidR="00B373DE" w:rsidRDefault="00B373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BF" w:rsidRDefault="00814DBF" w:rsidP="00917553">
      <w:r>
        <w:separator/>
      </w:r>
    </w:p>
  </w:footnote>
  <w:footnote w:type="continuationSeparator" w:id="0">
    <w:p w:rsidR="00814DBF" w:rsidRDefault="00814DBF" w:rsidP="00917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18D"/>
    <w:rsid w:val="000A6DC5"/>
    <w:rsid w:val="001142DC"/>
    <w:rsid w:val="001301DA"/>
    <w:rsid w:val="00163F0C"/>
    <w:rsid w:val="00230B3C"/>
    <w:rsid w:val="002878C2"/>
    <w:rsid w:val="003848FD"/>
    <w:rsid w:val="004511AF"/>
    <w:rsid w:val="004613C0"/>
    <w:rsid w:val="0049218D"/>
    <w:rsid w:val="005B6CF8"/>
    <w:rsid w:val="00602EE9"/>
    <w:rsid w:val="00641E44"/>
    <w:rsid w:val="006C0970"/>
    <w:rsid w:val="00715123"/>
    <w:rsid w:val="007D30B0"/>
    <w:rsid w:val="00814DBF"/>
    <w:rsid w:val="00917553"/>
    <w:rsid w:val="00971D1E"/>
    <w:rsid w:val="00A96B96"/>
    <w:rsid w:val="00B373DE"/>
    <w:rsid w:val="00DC7FFE"/>
    <w:rsid w:val="00E0455B"/>
    <w:rsid w:val="00E22B65"/>
    <w:rsid w:val="00EA00BF"/>
    <w:rsid w:val="00FC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18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17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755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553"/>
    <w:rPr>
      <w:rFonts w:ascii="Calibri" w:eastAsia="宋体" w:hAnsi="Calibri" w:cs="Times New Roman"/>
      <w:sz w:val="18"/>
      <w:szCs w:val="18"/>
    </w:rPr>
  </w:style>
  <w:style w:type="paragraph" w:styleId="a6">
    <w:name w:val="No Spacing"/>
    <w:uiPriority w:val="1"/>
    <w:qFormat/>
    <w:rsid w:val="00FC34A7"/>
    <w:rPr>
      <w:rFonts w:ascii="Cambria" w:eastAsia="宋体" w:hAnsi="Cambria" w:cs="Times New Roman"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詹爱萍</cp:lastModifiedBy>
  <cp:revision>9</cp:revision>
  <dcterms:created xsi:type="dcterms:W3CDTF">2018-04-03T08:06:00Z</dcterms:created>
  <dcterms:modified xsi:type="dcterms:W3CDTF">2018-04-08T09:38:00Z</dcterms:modified>
</cp:coreProperties>
</file>