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8B" w:rsidRPr="00CB768B" w:rsidRDefault="00CB768B" w:rsidP="00CB768B">
      <w:pPr>
        <w:jc w:val="center"/>
        <w:rPr>
          <w:rFonts w:hint="eastAsia"/>
          <w:sz w:val="24"/>
          <w:szCs w:val="24"/>
        </w:rPr>
      </w:pPr>
      <w:r w:rsidRPr="00CB768B">
        <w:rPr>
          <w:rFonts w:ascii="Arial" w:eastAsia="微软雅黑" w:hAnsi="Arial" w:cs="Arial"/>
          <w:b/>
          <w:bCs/>
          <w:sz w:val="24"/>
          <w:szCs w:val="24"/>
        </w:rPr>
        <w:t>2017</w:t>
      </w:r>
      <w:r w:rsidRPr="00CB768B">
        <w:rPr>
          <w:rFonts w:ascii="Arial" w:eastAsia="微软雅黑" w:hAnsi="Arial" w:cs="Arial"/>
          <w:b/>
          <w:bCs/>
          <w:sz w:val="24"/>
          <w:szCs w:val="24"/>
        </w:rPr>
        <w:t>年度盐田区第四批产业发展资金项目及使用经费的公示</w:t>
      </w:r>
      <w:bookmarkStart w:id="0" w:name="_GoBack"/>
      <w:bookmarkEnd w:id="0"/>
    </w:p>
    <w:tbl>
      <w:tblPr>
        <w:tblW w:w="8945" w:type="dxa"/>
        <w:jc w:val="center"/>
        <w:tblInd w:w="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2976"/>
        <w:gridCol w:w="1560"/>
        <w:gridCol w:w="2387"/>
        <w:gridCol w:w="1276"/>
      </w:tblGrid>
      <w:tr w:rsidR="00CB768B" w:rsidRPr="00CB768B" w:rsidTr="00CB768B">
        <w:trPr>
          <w:trHeight w:val="696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资助类型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安排额度（万元）</w:t>
            </w:r>
          </w:p>
        </w:tc>
      </w:tr>
      <w:tr w:rsidR="00CB768B" w:rsidRPr="00CB768B" w:rsidTr="00CB768B">
        <w:trPr>
          <w:trHeight w:val="501"/>
          <w:jc w:val="center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深圳市田心</w:t>
            </w:r>
            <w:proofErr w:type="gramStart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创意港</w:t>
            </w:r>
            <w:proofErr w:type="gramEnd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文化产业投资有限公司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proofErr w:type="gramStart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创意港资助</w:t>
            </w:r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第十三届文博会盐田国际</w:t>
            </w:r>
            <w:proofErr w:type="gramStart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创意港</w:t>
            </w:r>
            <w:proofErr w:type="gramEnd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分会场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CB768B" w:rsidRPr="00CB768B" w:rsidTr="00CB768B">
        <w:trPr>
          <w:trHeight w:val="501"/>
          <w:jc w:val="center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深圳基因产学研资联盟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proofErr w:type="gramStart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创客资助</w:t>
            </w:r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基因产业创新创业大会暨2017年基因产学研资联盟代表大会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23.92</w:t>
            </w:r>
          </w:p>
        </w:tc>
      </w:tr>
      <w:tr w:rsidR="00CB768B" w:rsidRPr="00CB768B" w:rsidTr="00CB768B">
        <w:trPr>
          <w:trHeight w:val="501"/>
          <w:jc w:val="center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深圳市梁子时装实业有限公司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贷款贴息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梁子时装公司贷款贴息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CB768B" w:rsidRPr="00CB768B" w:rsidTr="00CB768B">
        <w:trPr>
          <w:trHeight w:val="501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深圳金城市新材料工程有限公司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贷款贴息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proofErr w:type="gramStart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金城市</w:t>
            </w:r>
            <w:proofErr w:type="gramEnd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新材料贷款贴息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B768B" w:rsidRPr="00CB768B" w:rsidTr="00CB768B">
        <w:trPr>
          <w:trHeight w:val="501"/>
          <w:jc w:val="center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深圳市昭德投资有限公司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贷款贴息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昭德投资公司贷款贴息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B768B" w:rsidRPr="00CB768B" w:rsidTr="00CB768B">
        <w:trPr>
          <w:trHeight w:val="501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proofErr w:type="gramStart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深圳市保惠物流</w:t>
            </w:r>
            <w:proofErr w:type="gramEnd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港口物流业</w:t>
            </w:r>
          </w:p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高端化发展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proofErr w:type="gramStart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保惠物流</w:t>
            </w:r>
            <w:proofErr w:type="gramEnd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公司贷款贴息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CB768B" w:rsidRPr="00CB768B" w:rsidTr="00CB768B">
        <w:trPr>
          <w:trHeight w:val="501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瑞源冷链服务</w:t>
            </w:r>
            <w:proofErr w:type="gramEnd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港口物流业</w:t>
            </w:r>
          </w:p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高端化发展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proofErr w:type="gramStart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瑞源冷链公司</w:t>
            </w:r>
            <w:proofErr w:type="gramEnd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贷款贴息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CB768B" w:rsidRPr="00CB768B" w:rsidTr="00CB768B">
        <w:trPr>
          <w:trHeight w:val="432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瑞源冷链服务</w:t>
            </w:r>
            <w:proofErr w:type="gramEnd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港口物流业</w:t>
            </w:r>
          </w:p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高端化发展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AAAA级物流企业认定奖励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CB768B" w:rsidRPr="00CB768B" w:rsidTr="00CB768B">
        <w:trPr>
          <w:trHeight w:val="432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深圳市立航货运股份有限公司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港口物流业</w:t>
            </w:r>
          </w:p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高端化发展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AAA级物流企业认定奖励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B768B" w:rsidRPr="00CB768B" w:rsidTr="00CB768B">
        <w:trPr>
          <w:trHeight w:val="432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瑞源冷链服务</w:t>
            </w:r>
            <w:proofErr w:type="gramEnd"/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港口物流业</w:t>
            </w:r>
          </w:p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高端化发展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left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冷藏箱运输生鲜食品-小型冷冻车购置项目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768B" w:rsidRPr="00CB768B" w:rsidRDefault="00CB768B" w:rsidP="00CB768B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333333"/>
                <w:kern w:val="0"/>
                <w:szCs w:val="21"/>
              </w:rPr>
            </w:pPr>
            <w:r w:rsidRPr="00CB768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13.28</w:t>
            </w:r>
          </w:p>
        </w:tc>
      </w:tr>
    </w:tbl>
    <w:p w:rsidR="00CB768B" w:rsidRDefault="00CB768B">
      <w:pPr>
        <w:rPr>
          <w:rFonts w:hint="eastAsia"/>
        </w:rPr>
      </w:pPr>
    </w:p>
    <w:sectPr w:rsidR="00CB7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8B"/>
    <w:rsid w:val="006026F7"/>
    <w:rsid w:val="00C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68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68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15288">
          <w:marLeft w:val="0"/>
          <w:marRight w:val="0"/>
          <w:marTop w:val="0"/>
          <w:marBottom w:val="0"/>
          <w:divBdr>
            <w:top w:val="single" w:sz="6" w:space="0" w:color="A4E7FF"/>
            <w:left w:val="single" w:sz="6" w:space="0" w:color="A4E7FF"/>
            <w:bottom w:val="single" w:sz="6" w:space="0" w:color="A4E7FF"/>
            <w:right w:val="single" w:sz="6" w:space="0" w:color="A4E7FF"/>
          </w:divBdr>
          <w:divsChild>
            <w:div w:id="13235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29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5572">
          <w:marLeft w:val="0"/>
          <w:marRight w:val="0"/>
          <w:marTop w:val="0"/>
          <w:marBottom w:val="0"/>
          <w:divBdr>
            <w:top w:val="single" w:sz="6" w:space="0" w:color="A4E7FF"/>
            <w:left w:val="single" w:sz="6" w:space="0" w:color="A4E7FF"/>
            <w:bottom w:val="single" w:sz="6" w:space="0" w:color="A4E7FF"/>
            <w:right w:val="single" w:sz="6" w:space="0" w:color="A4E7FF"/>
          </w:divBdr>
          <w:divsChild>
            <w:div w:id="85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13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2017-10-17T08:24:00Z</dcterms:created>
  <dcterms:modified xsi:type="dcterms:W3CDTF">2017-10-17T08:26:00Z</dcterms:modified>
</cp:coreProperties>
</file>