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ind w:left="1043" w:hanging="1043"/>
        <w:rPr>
          <w:rFonts w:hint="eastAsia"/>
        </w:rPr>
      </w:pPr>
      <w:r>
        <w:rPr>
          <w:rFonts w:hint="eastAsia"/>
        </w:rPr>
        <w:t>附件</w:t>
      </w:r>
      <w:r>
        <w:rPr>
          <w:rFonts w:hint="eastAsia" w:ascii="Times New Roman" w:hAnsi="Times New Roman"/>
        </w:rPr>
        <w:t>3</w:t>
      </w:r>
    </w:p>
    <w:p>
      <w:pPr>
        <w:autoSpaceDE w:val="0"/>
        <w:ind w:firstLine="0" w:firstLineChars="0"/>
        <w:rPr>
          <w:rFonts w:hint="eastAsia" w:ascii="黑体" w:hAnsi="黑体" w:eastAsia="黑体" w:cs="Times New Roman"/>
        </w:rPr>
      </w:pPr>
      <w:r>
        <w:rPr>
          <w:rFonts w:hint="eastAsia" w:ascii="黑体" w:hAnsi="黑体" w:eastAsia="黑体" w:cs="Times New Roman"/>
        </w:rPr>
        <w:t xml:space="preserve"> </w:t>
      </w:r>
    </w:p>
    <w:p>
      <w:pPr>
        <w:pStyle w:val="3"/>
        <w:rPr>
          <w:rFonts w:hint="eastAsia"/>
        </w:rPr>
      </w:pPr>
      <w:r>
        <w:rPr>
          <w:rFonts w:hint="eastAsia"/>
        </w:rPr>
        <w:t>深圳市工业设计研究院创建申报书</w:t>
      </w:r>
    </w:p>
    <w:p>
      <w:pPr>
        <w:spacing w:line="240" w:lineRule="auto"/>
        <w:ind w:firstLine="0" w:firstLineChars="0"/>
        <w:rPr>
          <w:rFonts w:hint="eastAsia" w:ascii="Times New Roman" w:hAnsi="Times New Roman" w:eastAsia="宋体" w:cs="Times New Roman"/>
          <w:b/>
          <w:bCs/>
          <w:sz w:val="24"/>
          <w:szCs w:val="24"/>
        </w:rPr>
      </w:pPr>
      <w:r>
        <w:rPr>
          <w:rFonts w:ascii="Times New Roman" w:hAnsi="Times New Roman" w:eastAsia="宋体" w:cs="Times New Roman"/>
          <w:b/>
          <w:bCs/>
          <w:sz w:val="24"/>
          <w:szCs w:val="24"/>
        </w:rPr>
        <w:t xml:space="preserve"> </w:t>
      </w: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spacing w:line="240" w:lineRule="auto"/>
        <w:ind w:firstLine="0" w:firstLineChars="0"/>
        <w:jc w:val="center"/>
        <w:rPr>
          <w:rFonts w:ascii="Times New Roman" w:hAnsi="Times New Roman" w:eastAsia="宋体" w:cs="Times New Roman"/>
          <w:b/>
          <w:bCs/>
          <w:sz w:val="24"/>
          <w:szCs w:val="24"/>
        </w:rPr>
      </w:pPr>
      <w:r>
        <w:rPr>
          <w:rFonts w:ascii="Times New Roman" w:hAnsi="Times New Roman" w:eastAsia="宋体" w:cs="Times New Roman"/>
          <w:b/>
          <w:bCs/>
          <w:sz w:val="24"/>
          <w:szCs w:val="24"/>
        </w:rPr>
        <w:t xml:space="preserve"> 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3"/>
        <w:gridCol w:w="57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before="156" w:beforeLines="50" w:line="480" w:lineRule="exact"/>
              <w:ind w:firstLine="0" w:firstLineChars="0"/>
              <w:jc w:val="center"/>
              <w:rPr>
                <w:rFonts w:ascii="Times New Roman" w:hAnsi="Times New Roman" w:eastAsia="宋体" w:cs="宋体"/>
                <w:b/>
                <w:bCs/>
              </w:rPr>
            </w:pPr>
            <w:r>
              <w:rPr>
                <w:rFonts w:hint="eastAsia" w:ascii="宋体" w:hAnsi="宋体" w:eastAsia="宋体" w:cs="Times New Roman"/>
                <w:b/>
                <w:bCs/>
              </w:rPr>
              <w:t>研究院名称：</w:t>
            </w:r>
          </w:p>
        </w:tc>
        <w:tc>
          <w:tcPr>
            <w:tcW w:w="577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spacing w:before="156" w:beforeLines="50" w:line="480" w:lineRule="exact"/>
              <w:ind w:firstLine="643"/>
              <w:rPr>
                <w:rFonts w:ascii="Times New Roman" w:hAnsi="Times New Roman" w:eastAsia="宋体" w:cs="宋体"/>
                <w:b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before="156" w:beforeLines="50" w:line="480" w:lineRule="exact"/>
              <w:ind w:firstLine="0" w:firstLineChars="0"/>
              <w:jc w:val="right"/>
              <w:rPr>
                <w:rFonts w:ascii="Times New Roman" w:hAnsi="Times New Roman" w:eastAsia="宋体" w:cs="宋体"/>
                <w:b/>
                <w:bCs/>
              </w:rPr>
            </w:pPr>
            <w:r>
              <w:rPr>
                <w:rFonts w:hint="eastAsia" w:ascii="宋体" w:hAnsi="宋体" w:eastAsia="宋体" w:cs="Times New Roman"/>
                <w:b/>
                <w:bCs/>
              </w:rPr>
              <w:t>所 属 领 域：</w:t>
            </w:r>
          </w:p>
        </w:tc>
        <w:tc>
          <w:tcPr>
            <w:tcW w:w="577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spacing w:before="156" w:beforeLines="50" w:line="480" w:lineRule="exact"/>
              <w:ind w:firstLine="643"/>
              <w:rPr>
                <w:rFonts w:ascii="Times New Roman" w:hAnsi="Times New Roman" w:eastAsia="宋体" w:cs="宋体"/>
                <w:b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before="156" w:beforeLines="50" w:line="480" w:lineRule="exact"/>
              <w:ind w:firstLine="0" w:firstLineChars="0"/>
              <w:jc w:val="right"/>
              <w:rPr>
                <w:rFonts w:ascii="Times New Roman" w:hAnsi="Times New Roman" w:eastAsia="宋体" w:cs="宋体"/>
                <w:b/>
                <w:bCs/>
              </w:rPr>
            </w:pPr>
            <w:r>
              <w:rPr>
                <w:rFonts w:hint="eastAsia" w:ascii="宋体" w:hAnsi="宋体" w:eastAsia="宋体" w:cs="Times New Roman"/>
                <w:b/>
                <w:bCs/>
              </w:rPr>
              <w:t>牵 头 单 位：</w:t>
            </w:r>
          </w:p>
        </w:tc>
        <w:tc>
          <w:tcPr>
            <w:tcW w:w="577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spacing w:before="156" w:beforeLines="50" w:line="480" w:lineRule="exact"/>
              <w:ind w:firstLine="643"/>
              <w:rPr>
                <w:rFonts w:ascii="Times New Roman" w:hAnsi="Times New Roman" w:eastAsia="宋体" w:cs="宋体"/>
                <w:b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before="156" w:beforeLines="50" w:line="480" w:lineRule="exact"/>
              <w:ind w:firstLine="0" w:firstLineChars="0"/>
              <w:jc w:val="right"/>
              <w:rPr>
                <w:rFonts w:ascii="Times New Roman" w:hAnsi="Times New Roman" w:eastAsia="宋体" w:cs="宋体"/>
                <w:b/>
                <w:bCs/>
              </w:rPr>
            </w:pPr>
            <w:r>
              <w:rPr>
                <w:rFonts w:hint="eastAsia" w:ascii="宋体" w:hAnsi="宋体" w:eastAsia="宋体" w:cs="Times New Roman"/>
                <w:b/>
                <w:bCs/>
              </w:rPr>
              <w:t xml:space="preserve">负 </w:t>
            </w:r>
            <w:r>
              <w:rPr>
                <w:rFonts w:ascii="Times New Roman" w:hAnsi="Times New Roman" w:eastAsia="宋体" w:cs="Times New Roman"/>
                <w:b/>
                <w:bCs/>
              </w:rPr>
              <w:t xml:space="preserve"> </w:t>
            </w:r>
            <w:r>
              <w:rPr>
                <w:rFonts w:hint="eastAsia" w:ascii="宋体" w:hAnsi="宋体" w:eastAsia="宋体" w:cs="Times New Roman"/>
                <w:b/>
                <w:bCs/>
              </w:rPr>
              <w:t xml:space="preserve">责 </w:t>
            </w:r>
            <w:r>
              <w:rPr>
                <w:rFonts w:ascii="Times New Roman" w:hAnsi="Times New Roman" w:eastAsia="宋体" w:cs="Times New Roman"/>
                <w:b/>
                <w:bCs/>
              </w:rPr>
              <w:t xml:space="preserve"> </w:t>
            </w:r>
            <w:r>
              <w:rPr>
                <w:rFonts w:hint="eastAsia" w:ascii="宋体" w:hAnsi="宋体" w:eastAsia="宋体" w:cs="Times New Roman"/>
                <w:b/>
                <w:bCs/>
              </w:rPr>
              <w:t>人：</w:t>
            </w:r>
          </w:p>
        </w:tc>
        <w:tc>
          <w:tcPr>
            <w:tcW w:w="577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spacing w:before="156" w:beforeLines="50" w:line="480" w:lineRule="exact"/>
              <w:ind w:firstLine="643"/>
              <w:rPr>
                <w:rFonts w:ascii="Times New Roman" w:hAnsi="Times New Roman" w:eastAsia="宋体" w:cs="宋体"/>
                <w:b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before="156" w:beforeLines="50" w:line="480" w:lineRule="exact"/>
              <w:ind w:firstLine="0" w:firstLineChars="0"/>
              <w:jc w:val="right"/>
              <w:rPr>
                <w:rFonts w:ascii="Times New Roman" w:hAnsi="Times New Roman" w:eastAsia="宋体" w:cs="宋体"/>
                <w:b/>
                <w:bCs/>
              </w:rPr>
            </w:pPr>
            <w:r>
              <w:rPr>
                <w:rFonts w:hint="eastAsia" w:ascii="宋体" w:hAnsi="宋体" w:eastAsia="宋体" w:cs="Times New Roman"/>
                <w:b/>
                <w:bCs/>
              </w:rPr>
              <w:t xml:space="preserve">手 </w:t>
            </w:r>
            <w:r>
              <w:rPr>
                <w:rFonts w:ascii="Times New Roman" w:hAnsi="Times New Roman" w:eastAsia="宋体" w:cs="Times New Roman"/>
                <w:b/>
                <w:bCs/>
              </w:rPr>
              <w:t xml:space="preserve">     </w:t>
            </w:r>
            <w:r>
              <w:rPr>
                <w:rFonts w:hint="eastAsia" w:ascii="宋体" w:hAnsi="宋体" w:eastAsia="宋体" w:cs="Times New Roman"/>
                <w:b/>
                <w:bCs/>
              </w:rPr>
              <w:t>机：</w:t>
            </w:r>
          </w:p>
        </w:tc>
        <w:tc>
          <w:tcPr>
            <w:tcW w:w="577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spacing w:before="156" w:beforeLines="50" w:line="480" w:lineRule="exact"/>
              <w:ind w:firstLine="0" w:firstLineChars="0"/>
              <w:rPr>
                <w:rFonts w:ascii="Times New Roman" w:hAnsi="Times New Roman" w:eastAsia="宋体" w:cs="宋体"/>
                <w:b/>
                <w:bCs/>
              </w:rPr>
            </w:pPr>
            <w:r>
              <w:rPr>
                <w:rFonts w:ascii="Times New Roman" w:hAnsi="Times New Roman" w:eastAsia="宋体" w:cs="Times New Roman"/>
                <w:b/>
                <w:bCs/>
              </w:rPr>
              <w:t xml:space="preserve">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before="156" w:beforeLines="50" w:line="480" w:lineRule="exact"/>
              <w:ind w:firstLine="0" w:firstLineChars="0"/>
              <w:jc w:val="right"/>
              <w:rPr>
                <w:rFonts w:ascii="Times New Roman" w:hAnsi="Times New Roman" w:eastAsia="宋体" w:cs="宋体"/>
                <w:b/>
                <w:bCs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pacing w:val="80"/>
              </w:rPr>
              <w:t>Email</w:t>
            </w:r>
            <w:r>
              <w:rPr>
                <w:rFonts w:hint="eastAsia" w:ascii="宋体" w:hAnsi="宋体" w:eastAsia="宋体" w:cs="Times New Roman"/>
                <w:b/>
                <w:bCs/>
              </w:rPr>
              <w:t>：</w:t>
            </w:r>
          </w:p>
        </w:tc>
        <w:tc>
          <w:tcPr>
            <w:tcW w:w="577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spacing w:before="156" w:beforeLines="50" w:line="480" w:lineRule="exact"/>
              <w:ind w:firstLine="0" w:firstLineChars="0"/>
              <w:rPr>
                <w:rFonts w:ascii="Times New Roman" w:hAnsi="Times New Roman" w:eastAsia="宋体" w:cs="宋体"/>
                <w:b/>
                <w:bCs/>
              </w:rPr>
            </w:pPr>
            <w:r>
              <w:rPr>
                <w:rFonts w:ascii="Times New Roman" w:hAnsi="Times New Roman" w:eastAsia="宋体" w:cs="Times New Roman"/>
                <w:b/>
                <w:bCs/>
              </w:rPr>
              <w:t xml:space="preserve">    </w:t>
            </w:r>
          </w:p>
        </w:tc>
      </w:tr>
    </w:tbl>
    <w:p>
      <w:pPr>
        <w:ind w:firstLine="576" w:firstLineChars="192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 xml:space="preserve"> </w:t>
      </w:r>
    </w:p>
    <w:p>
      <w:pPr>
        <w:ind w:firstLine="576" w:firstLineChars="192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 xml:space="preserve"> </w:t>
      </w:r>
    </w:p>
    <w:p>
      <w:pPr>
        <w:ind w:firstLine="576" w:firstLineChars="192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 xml:space="preserve"> </w:t>
      </w:r>
    </w:p>
    <w:p>
      <w:pPr>
        <w:ind w:firstLine="0" w:firstLineChars="0"/>
        <w:jc w:val="center"/>
        <w:rPr>
          <w:rFonts w:ascii="宋体" w:hAnsi="宋体" w:eastAsia="宋体" w:cs="Times New Roman"/>
          <w:b/>
        </w:rPr>
      </w:pPr>
      <w:r>
        <w:rPr>
          <w:rFonts w:hint="eastAsia" w:ascii="宋体" w:hAnsi="宋体" w:eastAsia="宋体" w:cs="Times New Roman"/>
          <w:b/>
        </w:rPr>
        <w:t>深圳市工业和信息化局</w:t>
      </w:r>
    </w:p>
    <w:p>
      <w:pPr>
        <w:ind w:firstLine="0" w:firstLineChars="0"/>
        <w:jc w:val="center"/>
        <w:rPr>
          <w:rFonts w:hint="eastAsia" w:ascii="Times New Roman" w:hAnsi="Times New Roman" w:eastAsia="方正黑体_GBK" w:cs="Times New Roman"/>
          <w:b/>
        </w:rPr>
      </w:pPr>
      <w:r>
        <w:rPr>
          <w:rFonts w:hint="eastAsia" w:ascii="宋体" w:hAnsi="宋体" w:eastAsia="宋体" w:cs="Times New Roman"/>
          <w:b/>
        </w:rPr>
        <w:t>二〇二三年</w:t>
      </w:r>
    </w:p>
    <w:p>
      <w:pPr>
        <w:widowControl/>
        <w:spacing w:line="240" w:lineRule="auto"/>
        <w:ind w:firstLine="0" w:firstLineChars="0"/>
        <w:jc w:val="left"/>
        <w:rPr>
          <w:rFonts w:ascii="Times New Roman" w:hAnsi="Times New Roman" w:eastAsia="仿宋" w:cs="Times New Roman"/>
          <w:sz w:val="28"/>
          <w:szCs w:val="28"/>
        </w:rPr>
        <w:sectPr>
          <w:pgSz w:w="11906" w:h="16838"/>
          <w:pgMar w:top="1701" w:right="1417" w:bottom="1701" w:left="1417" w:header="851" w:footer="992" w:gutter="0"/>
          <w:pgNumType w:fmt="numberInDash"/>
          <w:cols w:space="720" w:num="1"/>
          <w:rtlGutter w:val="0"/>
          <w:docGrid w:type="lines" w:linePitch="448" w:charSpace="0"/>
        </w:sectPr>
      </w:pPr>
    </w:p>
    <w:p>
      <w:pPr>
        <w:adjustRightInd w:val="0"/>
        <w:snapToGrid w:val="0"/>
        <w:ind w:firstLine="0" w:firstLineChars="0"/>
        <w:jc w:val="left"/>
        <w:rPr>
          <w:rFonts w:ascii="Times New Roman" w:hAnsi="Times New Roman" w:eastAsia="黑体" w:cs="黑体"/>
        </w:rPr>
      </w:pPr>
      <w:r>
        <w:rPr>
          <w:rFonts w:hint="eastAsia" w:ascii="Times New Roman" w:hAnsi="Times New Roman" w:eastAsia="黑体" w:cs="Times New Roman"/>
        </w:rPr>
        <w:t>1.</w:t>
      </w:r>
      <w:r>
        <w:rPr>
          <w:rFonts w:hint="eastAsia" w:ascii="黑体" w:hAnsi="黑体" w:eastAsia="黑体" w:cs="Times New Roman"/>
        </w:rPr>
        <w:t>基本信息</w:t>
      </w:r>
    </w:p>
    <w:p>
      <w:pPr>
        <w:adjustRightInd w:val="0"/>
        <w:snapToGrid w:val="0"/>
        <w:ind w:firstLine="0" w:firstLineChars="0"/>
        <w:rPr>
          <w:rFonts w:ascii="Times New Roman" w:hAnsi="Times New Roman" w:eastAsia="宋体" w:cs="宋体"/>
          <w:b/>
          <w:bCs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bCs/>
          <w:sz w:val="24"/>
          <w:szCs w:val="24"/>
        </w:rPr>
        <w:t>1.1</w:t>
      </w:r>
      <w:r>
        <w:rPr>
          <w:rFonts w:hint="eastAsia" w:ascii="宋体" w:hAnsi="宋体" w:eastAsia="宋体" w:cs="Times New Roman"/>
          <w:b/>
          <w:bCs/>
          <w:sz w:val="24"/>
          <w:szCs w:val="24"/>
        </w:rPr>
        <w:t>研究院基本信息表</w:t>
      </w:r>
    </w:p>
    <w:tbl>
      <w:tblPr>
        <w:tblStyle w:val="5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9"/>
        <w:gridCol w:w="403"/>
        <w:gridCol w:w="425"/>
        <w:gridCol w:w="851"/>
        <w:gridCol w:w="720"/>
        <w:gridCol w:w="706"/>
        <w:gridCol w:w="720"/>
        <w:gridCol w:w="494"/>
        <w:gridCol w:w="436"/>
        <w:gridCol w:w="705"/>
        <w:gridCol w:w="158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8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研究院名称</w:t>
            </w:r>
          </w:p>
        </w:tc>
        <w:tc>
          <w:tcPr>
            <w:tcW w:w="431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所属领域</w:t>
            </w:r>
          </w:p>
        </w:tc>
        <w:tc>
          <w:tcPr>
            <w:tcW w:w="1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0" w:firstLineChars="0"/>
              <w:jc w:val="left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成员单位数</w:t>
            </w:r>
          </w:p>
        </w:tc>
        <w:tc>
          <w:tcPr>
            <w:tcW w:w="82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ordWrap w:val="0"/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企业</w:t>
            </w: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ordWrap w:val="0"/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adjustRightInd w:val="0"/>
              <w:snapToGrid w:val="0"/>
              <w:spacing w:line="280" w:lineRule="exact"/>
              <w:ind w:left="81" w:right="210" w:firstLine="0" w:firstLineChars="0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高校</w:t>
            </w:r>
          </w:p>
        </w:tc>
        <w:tc>
          <w:tcPr>
            <w:tcW w:w="7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ordWrap w:val="0"/>
              <w:adjustRightInd w:val="0"/>
              <w:snapToGrid w:val="0"/>
              <w:spacing w:line="280" w:lineRule="exact"/>
              <w:ind w:left="81" w:right="210" w:firstLine="0" w:firstLineChars="0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left="81" w:firstLine="0" w:firstLineChars="0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科研院所</w:t>
            </w:r>
          </w:p>
        </w:tc>
        <w:tc>
          <w:tcPr>
            <w:tcW w:w="4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left="81" w:firstLine="0" w:firstLineChars="0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前期组建</w:t>
            </w:r>
          </w:p>
          <w:p>
            <w:pPr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总投入</w:t>
            </w:r>
          </w:p>
        </w:tc>
        <w:tc>
          <w:tcPr>
            <w:tcW w:w="1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0" w:firstLineChars="0"/>
              <w:jc w:val="right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  <w:jc w:val="center"/>
        </w:trPr>
        <w:tc>
          <w:tcPr>
            <w:tcW w:w="181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成员单位名称</w:t>
            </w:r>
          </w:p>
        </w:tc>
        <w:tc>
          <w:tcPr>
            <w:tcW w:w="4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牵头单位</w:t>
            </w:r>
          </w:p>
        </w:tc>
        <w:tc>
          <w:tcPr>
            <w:tcW w:w="5361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0" w:firstLineChars="0"/>
              <w:jc w:val="left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  <w:jc w:val="center"/>
        </w:trPr>
        <w:tc>
          <w:tcPr>
            <w:tcW w:w="181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4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</w:rPr>
              <w:t>2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参与单位</w:t>
            </w:r>
          </w:p>
        </w:tc>
        <w:tc>
          <w:tcPr>
            <w:tcW w:w="5361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0" w:firstLineChars="0"/>
              <w:jc w:val="left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  <w:jc w:val="center"/>
        </w:trPr>
        <w:tc>
          <w:tcPr>
            <w:tcW w:w="181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4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</w:rPr>
              <w:t>3</w:t>
            </w:r>
          </w:p>
        </w:tc>
        <w:tc>
          <w:tcPr>
            <w:tcW w:w="2127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5361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0" w:firstLineChars="0"/>
              <w:jc w:val="left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  <w:jc w:val="center"/>
        </w:trPr>
        <w:tc>
          <w:tcPr>
            <w:tcW w:w="181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4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</w:rPr>
              <w:t>4</w:t>
            </w:r>
          </w:p>
        </w:tc>
        <w:tc>
          <w:tcPr>
            <w:tcW w:w="2127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5361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0" w:firstLineChars="0"/>
              <w:jc w:val="left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  <w:jc w:val="center"/>
        </w:trPr>
        <w:tc>
          <w:tcPr>
            <w:tcW w:w="181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4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</w:rPr>
              <w:t>5</w:t>
            </w:r>
          </w:p>
        </w:tc>
        <w:tc>
          <w:tcPr>
            <w:tcW w:w="2127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5361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0" w:firstLineChars="0"/>
              <w:jc w:val="left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  <w:jc w:val="center"/>
        </w:trPr>
        <w:tc>
          <w:tcPr>
            <w:tcW w:w="181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4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</w:rPr>
              <w:t>6</w:t>
            </w:r>
          </w:p>
        </w:tc>
        <w:tc>
          <w:tcPr>
            <w:tcW w:w="2127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5361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0" w:firstLineChars="0"/>
              <w:jc w:val="left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" w:hRule="atLeast"/>
          <w:jc w:val="center"/>
        </w:trPr>
        <w:tc>
          <w:tcPr>
            <w:tcW w:w="18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研究院通讯地址</w:t>
            </w:r>
          </w:p>
        </w:tc>
        <w:tc>
          <w:tcPr>
            <w:tcW w:w="310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0" w:firstLineChars="0"/>
              <w:jc w:val="left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0" w:firstLineChars="0"/>
              <w:jc w:val="left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邮编</w:t>
            </w:r>
          </w:p>
        </w:tc>
        <w:tc>
          <w:tcPr>
            <w:tcW w:w="9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0" w:firstLineChars="0"/>
              <w:jc w:val="left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0" w:firstLineChars="0"/>
              <w:jc w:val="right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传真</w:t>
            </w:r>
          </w:p>
        </w:tc>
        <w:tc>
          <w:tcPr>
            <w:tcW w:w="1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0" w:firstLineChars="0"/>
              <w:jc w:val="left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  <w:jc w:val="center"/>
        </w:trPr>
        <w:tc>
          <w:tcPr>
            <w:tcW w:w="181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研究院牵头单位</w:t>
            </w:r>
          </w:p>
          <w:p>
            <w:pPr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负责人</w:t>
            </w:r>
          </w:p>
        </w:tc>
        <w:tc>
          <w:tcPr>
            <w:tcW w:w="167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 xml:space="preserve">姓 </w:t>
            </w: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名</w:t>
            </w:r>
          </w:p>
        </w:tc>
        <w:tc>
          <w:tcPr>
            <w:tcW w:w="14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0" w:firstLineChars="0"/>
              <w:jc w:val="left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65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移动电话</w:t>
            </w:r>
          </w:p>
        </w:tc>
        <w:tc>
          <w:tcPr>
            <w:tcW w:w="228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0" w:firstLineChars="0"/>
              <w:jc w:val="left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  <w:jc w:val="center"/>
        </w:trPr>
        <w:tc>
          <w:tcPr>
            <w:tcW w:w="181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67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单位及职务</w:t>
            </w:r>
          </w:p>
        </w:tc>
        <w:tc>
          <w:tcPr>
            <w:tcW w:w="14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0" w:firstLineChars="0"/>
              <w:jc w:val="left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65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电子邮箱</w:t>
            </w:r>
          </w:p>
        </w:tc>
        <w:tc>
          <w:tcPr>
            <w:tcW w:w="228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0" w:firstLineChars="0"/>
              <w:jc w:val="left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  <w:jc w:val="center"/>
        </w:trPr>
        <w:tc>
          <w:tcPr>
            <w:tcW w:w="181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研究院研发团队负责人</w:t>
            </w:r>
          </w:p>
        </w:tc>
        <w:tc>
          <w:tcPr>
            <w:tcW w:w="167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 xml:space="preserve">姓 </w:t>
            </w: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名</w:t>
            </w:r>
          </w:p>
        </w:tc>
        <w:tc>
          <w:tcPr>
            <w:tcW w:w="14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0" w:firstLineChars="0"/>
              <w:jc w:val="left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65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移动电话</w:t>
            </w:r>
          </w:p>
        </w:tc>
        <w:tc>
          <w:tcPr>
            <w:tcW w:w="228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0" w:firstLineChars="0"/>
              <w:jc w:val="left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  <w:jc w:val="center"/>
        </w:trPr>
        <w:tc>
          <w:tcPr>
            <w:tcW w:w="181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67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单位及职务</w:t>
            </w:r>
          </w:p>
        </w:tc>
        <w:tc>
          <w:tcPr>
            <w:tcW w:w="14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0" w:firstLineChars="0"/>
              <w:jc w:val="left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65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电子邮箱</w:t>
            </w:r>
          </w:p>
        </w:tc>
        <w:tc>
          <w:tcPr>
            <w:tcW w:w="228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0" w:firstLineChars="0"/>
              <w:jc w:val="left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  <w:jc w:val="center"/>
        </w:trPr>
        <w:tc>
          <w:tcPr>
            <w:tcW w:w="181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研究院运营工作</w:t>
            </w:r>
          </w:p>
          <w:p>
            <w:pPr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联系人</w:t>
            </w:r>
          </w:p>
        </w:tc>
        <w:tc>
          <w:tcPr>
            <w:tcW w:w="167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 xml:space="preserve">姓 </w:t>
            </w: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名</w:t>
            </w:r>
          </w:p>
        </w:tc>
        <w:tc>
          <w:tcPr>
            <w:tcW w:w="14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0" w:firstLineChars="0"/>
              <w:jc w:val="left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65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移动电话</w:t>
            </w:r>
          </w:p>
        </w:tc>
        <w:tc>
          <w:tcPr>
            <w:tcW w:w="228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0" w:firstLineChars="0"/>
              <w:jc w:val="left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  <w:jc w:val="center"/>
        </w:trPr>
        <w:tc>
          <w:tcPr>
            <w:tcW w:w="181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67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单位及职务</w:t>
            </w:r>
          </w:p>
        </w:tc>
        <w:tc>
          <w:tcPr>
            <w:tcW w:w="14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0" w:firstLineChars="0"/>
              <w:jc w:val="left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65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电子邮箱</w:t>
            </w:r>
          </w:p>
        </w:tc>
        <w:tc>
          <w:tcPr>
            <w:tcW w:w="228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0" w:firstLineChars="0"/>
              <w:jc w:val="left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8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工业设计投入（占研发支出比重）</w:t>
            </w:r>
          </w:p>
        </w:tc>
        <w:tc>
          <w:tcPr>
            <w:tcW w:w="704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0" w:firstLineChars="0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8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研究院提供的</w:t>
            </w:r>
          </w:p>
          <w:p>
            <w:pPr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服务类型</w:t>
            </w:r>
          </w:p>
        </w:tc>
        <w:tc>
          <w:tcPr>
            <w:tcW w:w="704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0" w:firstLineChars="0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 xml:space="preserve">□基础研究 </w:t>
            </w: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 xml:space="preserve">□技术支撑 </w:t>
            </w: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 xml:space="preserve">□成果转化 </w:t>
            </w: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 xml:space="preserve">□咨询服务 </w:t>
            </w: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 xml:space="preserve">□人才培养 </w:t>
            </w: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 xml:space="preserve"> </w:t>
            </w:r>
          </w:p>
          <w:p>
            <w:pPr>
              <w:adjustRightInd w:val="0"/>
              <w:snapToGrid w:val="0"/>
              <w:spacing w:line="280" w:lineRule="exact"/>
              <w:ind w:firstLine="0" w:firstLineChars="0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 xml:space="preserve">□交流合作　 </w:t>
            </w: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□其他：</w:t>
            </w: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  <w:u w:val="single"/>
              </w:rPr>
              <w:t xml:space="preserve">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18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预期成果类型</w:t>
            </w:r>
          </w:p>
        </w:tc>
        <w:tc>
          <w:tcPr>
            <w:tcW w:w="704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0" w:firstLineChars="0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 xml:space="preserve">□专利 </w:t>
            </w: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 xml:space="preserve">□技术标准 </w:t>
            </w: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 xml:space="preserve">□新产品 </w:t>
            </w: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 xml:space="preserve">□新工艺 </w:t>
            </w: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 xml:space="preserve">□新装置 </w:t>
            </w: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 xml:space="preserve"> </w:t>
            </w:r>
          </w:p>
          <w:p>
            <w:pPr>
              <w:adjustRightInd w:val="0"/>
              <w:snapToGrid w:val="0"/>
              <w:spacing w:line="280" w:lineRule="exact"/>
              <w:ind w:firstLine="0" w:firstLineChars="0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□新系统　□其他：</w:t>
            </w: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  <w:u w:val="single"/>
              </w:rPr>
              <w:t xml:space="preserve">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8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预期知识产权</w:t>
            </w:r>
          </w:p>
        </w:tc>
        <w:tc>
          <w:tcPr>
            <w:tcW w:w="704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0" w:firstLineChars="0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获得发明专利（含受理）</w:t>
            </w: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项，实用新型</w:t>
            </w: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项，其他</w:t>
            </w: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项。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预期标准制定</w:t>
            </w:r>
          </w:p>
        </w:tc>
        <w:tc>
          <w:tcPr>
            <w:tcW w:w="704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0" w:firstLineChars="0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 xml:space="preserve">□国际标准 </w:t>
            </w: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 xml:space="preserve">□国家标准 </w:t>
            </w: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 xml:space="preserve">□行业标准 </w:t>
            </w: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 xml:space="preserve">□联盟标准 </w:t>
            </w: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□企业标准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181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宋体" w:cs="宋体"/>
                <w:position w:val="6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position w:val="6"/>
                <w:sz w:val="21"/>
                <w:szCs w:val="21"/>
              </w:rPr>
              <w:t>研究院参加人数</w:t>
            </w:r>
          </w:p>
        </w:tc>
        <w:tc>
          <w:tcPr>
            <w:tcW w:w="1679" w:type="dxa"/>
            <w:gridSpan w:val="3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ordWrap w:val="0"/>
              <w:spacing w:line="320" w:lineRule="exact"/>
              <w:ind w:left="-108" w:firstLine="0" w:firstLineChars="0"/>
              <w:rPr>
                <w:rFonts w:ascii="Times New Roman" w:hAnsi="Times New Roman" w:eastAsia="宋体" w:cs="宋体"/>
                <w:position w:val="6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position w:val="6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eastAsia="宋体" w:cs="Times New Roman"/>
                <w:position w:val="6"/>
                <w:sz w:val="21"/>
                <w:szCs w:val="21"/>
              </w:rPr>
              <w:t>人，从事研发和公共服务</w:t>
            </w:r>
            <w:r>
              <w:rPr>
                <w:rFonts w:ascii="Times New Roman" w:hAnsi="Times New Roman" w:eastAsia="宋体" w:cs="Times New Roman"/>
                <w:position w:val="6"/>
                <w:sz w:val="21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 w:eastAsia="宋体" w:cs="Times New Roman"/>
                <w:position w:val="6"/>
                <w:sz w:val="21"/>
                <w:szCs w:val="21"/>
              </w:rPr>
              <w:t>人，其中：</w:t>
            </w:r>
          </w:p>
        </w:tc>
        <w:tc>
          <w:tcPr>
            <w:tcW w:w="5361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高级</w:t>
            </w: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人，中级</w:t>
            </w: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人，初级</w:t>
            </w: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人，其他</w:t>
            </w: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181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宋体" w:cs="宋体"/>
                <w:position w:val="6"/>
                <w:sz w:val="21"/>
                <w:szCs w:val="21"/>
              </w:rPr>
            </w:pPr>
          </w:p>
        </w:tc>
        <w:tc>
          <w:tcPr>
            <w:tcW w:w="9167" w:type="dxa"/>
            <w:gridSpan w:val="3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eastAsia="宋体" w:cs="宋体"/>
                <w:position w:val="6"/>
                <w:sz w:val="21"/>
                <w:szCs w:val="21"/>
              </w:rPr>
            </w:pPr>
          </w:p>
        </w:tc>
        <w:tc>
          <w:tcPr>
            <w:tcW w:w="5361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博士</w:t>
            </w: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人，硕士</w:t>
            </w: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人，学士</w:t>
            </w: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人，其他</w:t>
            </w: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0" w:hRule="atLeast"/>
          <w:jc w:val="center"/>
        </w:trPr>
        <w:tc>
          <w:tcPr>
            <w:tcW w:w="18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Times New Roman" w:hAnsi="Times New Roman" w:eastAsia="宋体" w:cs="宋体"/>
                <w:position w:val="6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position w:val="6"/>
                <w:sz w:val="21"/>
                <w:szCs w:val="21"/>
              </w:rPr>
              <w:t>主要建设内容</w:t>
            </w:r>
          </w:p>
        </w:tc>
        <w:tc>
          <w:tcPr>
            <w:tcW w:w="704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</w:tr>
    </w:tbl>
    <w:p>
      <w:pPr>
        <w:widowControl/>
        <w:spacing w:line="240" w:lineRule="auto"/>
        <w:ind w:firstLine="0" w:firstLineChars="0"/>
        <w:jc w:val="left"/>
        <w:rPr>
          <w:rFonts w:ascii="Times New Roman" w:hAnsi="Times New Roman" w:eastAsia="宋体" w:cs="宋体"/>
          <w:b/>
          <w:bCs/>
          <w:sz w:val="24"/>
          <w:szCs w:val="24"/>
        </w:rPr>
        <w:sectPr>
          <w:pgSz w:w="11906" w:h="16838"/>
          <w:pgMar w:top="1701" w:right="1417" w:bottom="1701" w:left="1417" w:header="851" w:footer="992" w:gutter="0"/>
          <w:pgNumType w:fmt="numberInDash"/>
          <w:cols w:space="720" w:num="1"/>
          <w:rtlGutter w:val="0"/>
          <w:docGrid w:type="lines" w:linePitch="448" w:charSpace="0"/>
        </w:sectPr>
      </w:pPr>
    </w:p>
    <w:p>
      <w:pPr>
        <w:adjustRightInd w:val="0"/>
        <w:snapToGrid w:val="0"/>
        <w:ind w:firstLine="0" w:firstLineChars="0"/>
        <w:rPr>
          <w:rFonts w:ascii="Times New Roman" w:hAnsi="Times New Roman" w:eastAsia="宋体" w:cs="宋体"/>
          <w:b/>
          <w:bCs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bCs/>
          <w:sz w:val="24"/>
          <w:szCs w:val="24"/>
        </w:rPr>
        <w:t>1.2</w:t>
      </w:r>
      <w:r>
        <w:rPr>
          <w:rFonts w:hint="eastAsia" w:ascii="宋体" w:hAnsi="宋体" w:eastAsia="宋体" w:cs="Times New Roman"/>
          <w:b/>
          <w:bCs/>
          <w:sz w:val="24"/>
          <w:szCs w:val="24"/>
        </w:rPr>
        <w:t>成员单位基本信息表（每个单位填写一张表，并需成员单位盖章）</w:t>
      </w:r>
    </w:p>
    <w:tbl>
      <w:tblPr>
        <w:tblStyle w:val="5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4"/>
        <w:gridCol w:w="851"/>
        <w:gridCol w:w="245"/>
        <w:gridCol w:w="790"/>
        <w:gridCol w:w="1060"/>
        <w:gridCol w:w="181"/>
        <w:gridCol w:w="1020"/>
        <w:gridCol w:w="92"/>
        <w:gridCol w:w="1215"/>
        <w:gridCol w:w="187"/>
        <w:gridCol w:w="700"/>
        <w:gridCol w:w="88"/>
        <w:gridCol w:w="108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4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单位名称</w:t>
            </w:r>
          </w:p>
        </w:tc>
        <w:tc>
          <w:tcPr>
            <w:tcW w:w="7513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0" w:firstLineChars="0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4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地址</w:t>
            </w:r>
          </w:p>
        </w:tc>
        <w:tc>
          <w:tcPr>
            <w:tcW w:w="423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0" w:firstLineChars="0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0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邮编</w:t>
            </w:r>
          </w:p>
        </w:tc>
        <w:tc>
          <w:tcPr>
            <w:tcW w:w="187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0" w:firstLineChars="0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4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法人代表</w:t>
            </w:r>
          </w:p>
        </w:tc>
        <w:tc>
          <w:tcPr>
            <w:tcW w:w="10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0" w:firstLineChars="0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国籍</w:t>
            </w:r>
          </w:p>
        </w:tc>
        <w:tc>
          <w:tcPr>
            <w:tcW w:w="10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0" w:firstLineChars="0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29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电话</w:t>
            </w:r>
          </w:p>
        </w:tc>
        <w:tc>
          <w:tcPr>
            <w:tcW w:w="32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4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联系人</w:t>
            </w:r>
          </w:p>
        </w:tc>
        <w:tc>
          <w:tcPr>
            <w:tcW w:w="10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0" w:firstLineChars="0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职务</w:t>
            </w:r>
          </w:p>
        </w:tc>
        <w:tc>
          <w:tcPr>
            <w:tcW w:w="10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0" w:firstLineChars="0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29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手机</w:t>
            </w:r>
          </w:p>
        </w:tc>
        <w:tc>
          <w:tcPr>
            <w:tcW w:w="140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0" w:firstLineChars="0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</w:rPr>
              <w:t>Email</w:t>
            </w:r>
          </w:p>
        </w:tc>
        <w:tc>
          <w:tcPr>
            <w:tcW w:w="1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4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注册成立时间</w:t>
            </w:r>
          </w:p>
        </w:tc>
        <w:tc>
          <w:tcPr>
            <w:tcW w:w="294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hd w:val="clear" w:color="auto" w:fill="FFFFFF"/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29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hd w:val="clear" w:color="auto" w:fill="FFFFFF"/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注册地址</w:t>
            </w:r>
          </w:p>
        </w:tc>
        <w:tc>
          <w:tcPr>
            <w:tcW w:w="32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hd w:val="clear" w:color="auto" w:fill="FFFFFF"/>
              <w:adjustRightInd w:val="0"/>
              <w:snapToGrid w:val="0"/>
              <w:spacing w:line="280" w:lineRule="exact"/>
              <w:ind w:firstLine="0" w:firstLineChars="0"/>
              <w:jc w:val="left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4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注册资金</w:t>
            </w:r>
          </w:p>
        </w:tc>
        <w:tc>
          <w:tcPr>
            <w:tcW w:w="294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hd w:val="clear" w:color="auto" w:fill="FFFFFF"/>
              <w:adjustRightInd w:val="0"/>
              <w:snapToGrid w:val="0"/>
              <w:spacing w:line="280" w:lineRule="exact"/>
              <w:ind w:firstLine="0" w:firstLineChars="0"/>
              <w:jc w:val="right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12"/>
                <w:kern w:val="0"/>
                <w:sz w:val="21"/>
                <w:szCs w:val="21"/>
              </w:rPr>
              <w:t>万元</w:t>
            </w:r>
          </w:p>
        </w:tc>
        <w:tc>
          <w:tcPr>
            <w:tcW w:w="129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hd w:val="clear" w:color="auto" w:fill="FFFFFF"/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外资比例（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</w:rPr>
              <w:t>%</w:t>
            </w: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）</w:t>
            </w:r>
          </w:p>
        </w:tc>
        <w:tc>
          <w:tcPr>
            <w:tcW w:w="32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hd w:val="clear" w:color="auto" w:fill="FFFFFF"/>
              <w:adjustRightInd w:val="0"/>
              <w:snapToGrid w:val="0"/>
              <w:spacing w:line="280" w:lineRule="exact"/>
              <w:ind w:left="100" w:firstLine="0" w:firstLineChars="0"/>
              <w:jc w:val="left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4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资产总额</w:t>
            </w:r>
          </w:p>
        </w:tc>
        <w:tc>
          <w:tcPr>
            <w:tcW w:w="294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hd w:val="clear" w:color="auto" w:fill="FFFFFF"/>
              <w:adjustRightInd w:val="0"/>
              <w:snapToGrid w:val="0"/>
              <w:spacing w:line="280" w:lineRule="exact"/>
              <w:ind w:firstLine="0" w:firstLineChars="0"/>
              <w:jc w:val="right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12"/>
                <w:kern w:val="0"/>
                <w:sz w:val="21"/>
                <w:szCs w:val="21"/>
              </w:rPr>
              <w:t>万元</w:t>
            </w:r>
          </w:p>
        </w:tc>
        <w:tc>
          <w:tcPr>
            <w:tcW w:w="129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hd w:val="clear" w:color="auto" w:fill="FFFFFF"/>
              <w:adjustRightInd w:val="0"/>
              <w:snapToGrid w:val="0"/>
              <w:spacing w:line="280" w:lineRule="exact"/>
              <w:ind w:left="100" w:firstLine="0" w:firstLineChars="0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固定资产</w:t>
            </w:r>
          </w:p>
        </w:tc>
        <w:tc>
          <w:tcPr>
            <w:tcW w:w="32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hd w:val="clear" w:color="auto" w:fill="FFFFFF"/>
              <w:adjustRightInd w:val="0"/>
              <w:snapToGrid w:val="0"/>
              <w:spacing w:line="280" w:lineRule="exact"/>
              <w:ind w:left="100" w:firstLine="0" w:firstLineChars="0"/>
              <w:jc w:val="right"/>
              <w:rPr>
                <w:rFonts w:ascii="Times New Roman" w:hAnsi="Times New Roman" w:eastAsia="宋体" w:cs="宋体"/>
                <w:spacing w:val="1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13"/>
                <w:kern w:val="0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4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经济类型</w:t>
            </w:r>
          </w:p>
        </w:tc>
        <w:tc>
          <w:tcPr>
            <w:tcW w:w="7513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8" w:lineRule="auto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</w:rPr>
              <w:t>□</w:t>
            </w:r>
            <w:r>
              <w:rPr>
                <w:rFonts w:ascii="宋体" w:hAnsi="宋体" w:eastAsia="宋体" w:cs="Times New Roman"/>
                <w:color w:val="000000"/>
                <w:sz w:val="21"/>
                <w:szCs w:val="21"/>
              </w:rPr>
              <w:t>国有独资企业</w:t>
            </w: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Times New Roman"/>
                <w:color w:val="000000"/>
                <w:sz w:val="21"/>
                <w:szCs w:val="21"/>
              </w:rPr>
              <w:t>（</w:t>
            </w: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</w:rPr>
              <w:t>□</w:t>
            </w:r>
            <w:r>
              <w:rPr>
                <w:rFonts w:ascii="宋体" w:hAnsi="宋体" w:eastAsia="宋体" w:cs="Times New Roman"/>
                <w:color w:val="000000"/>
                <w:sz w:val="21"/>
                <w:szCs w:val="21"/>
              </w:rPr>
              <w:t>有限责任公司</w:t>
            </w: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</w:rPr>
              <w:t>□</w:t>
            </w:r>
            <w:r>
              <w:rPr>
                <w:rFonts w:ascii="宋体" w:hAnsi="宋体" w:eastAsia="宋体" w:cs="Times New Roman"/>
                <w:color w:val="000000"/>
                <w:sz w:val="21"/>
                <w:szCs w:val="21"/>
              </w:rPr>
              <w:t>股份有限公司</w:t>
            </w: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</w:rPr>
              <w:t>□</w:t>
            </w:r>
            <w:r>
              <w:rPr>
                <w:rFonts w:ascii="宋体" w:hAnsi="宋体" w:eastAsia="宋体" w:cs="Times New Roman"/>
                <w:color w:val="000000"/>
                <w:sz w:val="21"/>
                <w:szCs w:val="21"/>
              </w:rPr>
              <w:t>其他企业）</w:t>
            </w:r>
          </w:p>
          <w:p>
            <w:pPr>
              <w:adjustRightInd w:val="0"/>
              <w:snapToGrid w:val="0"/>
              <w:spacing w:line="288" w:lineRule="auto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</w:rPr>
              <w:t>□</w:t>
            </w:r>
            <w:r>
              <w:rPr>
                <w:rFonts w:ascii="宋体" w:hAnsi="宋体" w:eastAsia="宋体" w:cs="Times New Roman"/>
                <w:color w:val="000000"/>
                <w:sz w:val="21"/>
                <w:szCs w:val="21"/>
              </w:rPr>
              <w:t>国有控股企业</w:t>
            </w: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Times New Roman"/>
                <w:color w:val="000000"/>
                <w:sz w:val="21"/>
                <w:szCs w:val="21"/>
              </w:rPr>
              <w:t>（</w:t>
            </w: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</w:rPr>
              <w:t>□</w:t>
            </w:r>
            <w:r>
              <w:rPr>
                <w:rFonts w:ascii="宋体" w:hAnsi="宋体" w:eastAsia="宋体" w:cs="Times New Roman"/>
                <w:color w:val="000000"/>
                <w:sz w:val="21"/>
                <w:szCs w:val="21"/>
              </w:rPr>
              <w:t>有限责任公司</w:t>
            </w: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</w:rPr>
              <w:t>□</w:t>
            </w:r>
            <w:r>
              <w:rPr>
                <w:rFonts w:ascii="宋体" w:hAnsi="宋体" w:eastAsia="宋体" w:cs="Times New Roman"/>
                <w:color w:val="000000"/>
                <w:sz w:val="21"/>
                <w:szCs w:val="21"/>
              </w:rPr>
              <w:t>股份有限公司</w:t>
            </w: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</w:rPr>
              <w:t>□其</w:t>
            </w:r>
            <w:r>
              <w:rPr>
                <w:rFonts w:ascii="宋体" w:hAnsi="宋体" w:eastAsia="宋体" w:cs="Times New Roman"/>
                <w:color w:val="000000"/>
                <w:sz w:val="21"/>
                <w:szCs w:val="21"/>
              </w:rPr>
              <w:t>他企业）</w:t>
            </w:r>
          </w:p>
          <w:p>
            <w:pPr>
              <w:adjustRightInd w:val="0"/>
              <w:snapToGrid w:val="0"/>
              <w:spacing w:line="288" w:lineRule="auto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</w:rPr>
              <w:t>□</w:t>
            </w:r>
            <w:r>
              <w:rPr>
                <w:rFonts w:ascii="宋体" w:hAnsi="宋体" w:eastAsia="宋体" w:cs="Times New Roman"/>
                <w:color w:val="000000"/>
                <w:sz w:val="21"/>
                <w:szCs w:val="21"/>
              </w:rPr>
              <w:t>非国有控股企业（</w:t>
            </w: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</w:rPr>
              <w:t>□</w:t>
            </w:r>
            <w:r>
              <w:rPr>
                <w:rFonts w:ascii="宋体" w:hAnsi="宋体" w:eastAsia="宋体" w:cs="Times New Roman"/>
                <w:color w:val="000000"/>
                <w:sz w:val="21"/>
                <w:szCs w:val="21"/>
              </w:rPr>
              <w:t>有限责任公司</w:t>
            </w: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</w:rPr>
              <w:t>□</w:t>
            </w:r>
            <w:r>
              <w:rPr>
                <w:rFonts w:ascii="宋体" w:hAnsi="宋体" w:eastAsia="宋体" w:cs="Times New Roman"/>
                <w:color w:val="000000"/>
                <w:sz w:val="21"/>
                <w:szCs w:val="21"/>
              </w:rPr>
              <w:t>股份有限公司</w:t>
            </w: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</w:rPr>
              <w:t>□</w:t>
            </w:r>
            <w:r>
              <w:rPr>
                <w:rFonts w:ascii="宋体" w:hAnsi="宋体" w:eastAsia="宋体" w:cs="Times New Roman"/>
                <w:color w:val="000000"/>
                <w:sz w:val="21"/>
                <w:szCs w:val="21"/>
              </w:rPr>
              <w:t>其他企业）</w:t>
            </w:r>
          </w:p>
          <w:p>
            <w:pPr>
              <w:adjustRightInd w:val="0"/>
              <w:snapToGrid w:val="0"/>
              <w:spacing w:line="288" w:lineRule="auto"/>
              <w:ind w:firstLine="0" w:firstLineChars="0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</w:rPr>
              <w:t xml:space="preserve">□民营企业 </w:t>
            </w: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 xml:space="preserve">     </w:t>
            </w:r>
            <w:r>
              <w:rPr>
                <w:rFonts w:ascii="宋体" w:hAnsi="宋体" w:eastAsia="宋体" w:cs="Times New Roman"/>
                <w:color w:val="000000"/>
                <w:sz w:val="21"/>
                <w:szCs w:val="21"/>
              </w:rPr>
              <w:t>（</w:t>
            </w: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</w:rPr>
              <w:t>□</w:t>
            </w:r>
            <w:r>
              <w:rPr>
                <w:rFonts w:ascii="宋体" w:hAnsi="宋体" w:eastAsia="宋体" w:cs="Times New Roman"/>
                <w:color w:val="000000"/>
                <w:sz w:val="21"/>
                <w:szCs w:val="21"/>
              </w:rPr>
              <w:t>有限责任公司</w:t>
            </w: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</w:rPr>
              <w:t>□</w:t>
            </w:r>
            <w:r>
              <w:rPr>
                <w:rFonts w:ascii="宋体" w:hAnsi="宋体" w:eastAsia="宋体" w:cs="Times New Roman"/>
                <w:color w:val="000000"/>
                <w:sz w:val="21"/>
                <w:szCs w:val="21"/>
              </w:rPr>
              <w:t>股份有限公司</w:t>
            </w: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</w:rPr>
              <w:t>□</w:t>
            </w:r>
            <w:r>
              <w:rPr>
                <w:rFonts w:ascii="宋体" w:hAnsi="宋体" w:eastAsia="宋体" w:cs="Times New Roman"/>
                <w:color w:val="000000"/>
                <w:sz w:val="21"/>
                <w:szCs w:val="21"/>
              </w:rPr>
              <w:t>其他企业）</w:t>
            </w:r>
          </w:p>
          <w:p>
            <w:pPr>
              <w:shd w:val="clear" w:color="auto" w:fill="FFFFFF"/>
              <w:adjustRightInd w:val="0"/>
              <w:snapToGrid w:val="0"/>
              <w:spacing w:line="280" w:lineRule="exact"/>
              <w:ind w:firstLine="0" w:firstLineChars="0"/>
              <w:jc w:val="left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</w:rPr>
              <w:t xml:space="preserve">□其它（请说明： </w:t>
            </w: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 xml:space="preserve">                                       </w:t>
            </w: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4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 w:val="21"/>
                <w:szCs w:val="21"/>
              </w:rPr>
              <w:t>职工总数</w:t>
            </w:r>
          </w:p>
        </w:tc>
        <w:tc>
          <w:tcPr>
            <w:tcW w:w="312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32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</w:rPr>
              <w:t>中级以</w:t>
            </w:r>
            <w:r>
              <w:rPr>
                <w:rFonts w:ascii="宋体" w:hAnsi="宋体" w:eastAsia="宋体" w:cs="Times New Roman"/>
                <w:color w:val="000000"/>
                <w:sz w:val="21"/>
                <w:szCs w:val="21"/>
              </w:rPr>
              <w:t>上</w:t>
            </w: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</w:rPr>
              <w:t>职称</w:t>
            </w:r>
            <w:r>
              <w:rPr>
                <w:rFonts w:ascii="宋体" w:hAnsi="宋体" w:eastAsia="宋体" w:cs="Times New Roman"/>
                <w:color w:val="000000"/>
                <w:sz w:val="21"/>
                <w:szCs w:val="21"/>
              </w:rPr>
              <w:t>人数</w:t>
            </w:r>
          </w:p>
        </w:tc>
        <w:tc>
          <w:tcPr>
            <w:tcW w:w="205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0" w:firstLineChars="0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4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研发人员数</w:t>
            </w:r>
          </w:p>
        </w:tc>
        <w:tc>
          <w:tcPr>
            <w:tcW w:w="312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hd w:val="clear" w:color="auto" w:fill="FFFFFF"/>
              <w:adjustRightInd w:val="0"/>
              <w:snapToGrid w:val="0"/>
              <w:spacing w:line="280" w:lineRule="exact"/>
              <w:ind w:right="180" w:firstLine="0" w:firstLineChars="0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32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hd w:val="clear" w:color="auto" w:fill="FFFFFF"/>
              <w:adjustRightInd w:val="0"/>
              <w:snapToGrid w:val="0"/>
              <w:spacing w:line="280" w:lineRule="exact"/>
              <w:ind w:right="200" w:firstLine="0" w:firstLineChars="0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</w:rPr>
              <w:t>研发人员占职工比例</w:t>
            </w:r>
          </w:p>
        </w:tc>
        <w:tc>
          <w:tcPr>
            <w:tcW w:w="205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0" w:firstLineChars="0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近三年销售收入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</w:rPr>
              <w:t>(</w:t>
            </w: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万元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</w:rPr>
              <w:t>)</w:t>
            </w:r>
          </w:p>
        </w:tc>
        <w:tc>
          <w:tcPr>
            <w:tcW w:w="10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上两年度</w:t>
            </w:r>
          </w:p>
        </w:tc>
        <w:tc>
          <w:tcPr>
            <w:tcW w:w="12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上上年度</w:t>
            </w:r>
          </w:p>
        </w:tc>
        <w:tc>
          <w:tcPr>
            <w:tcW w:w="130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上年度</w:t>
            </w:r>
          </w:p>
        </w:tc>
        <w:tc>
          <w:tcPr>
            <w:tcW w:w="117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0" w:firstLineChars="0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0" w:firstLineChars="0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近三年</w:t>
            </w: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</w:rPr>
              <w:t>R&amp;D</w:t>
            </w: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</w:rPr>
              <w:t>投入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</w:rPr>
              <w:t>(</w:t>
            </w: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万元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</w:rPr>
              <w:t>)</w:t>
            </w:r>
          </w:p>
        </w:tc>
        <w:tc>
          <w:tcPr>
            <w:tcW w:w="10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上两年度</w:t>
            </w:r>
          </w:p>
        </w:tc>
        <w:tc>
          <w:tcPr>
            <w:tcW w:w="12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上上年度</w:t>
            </w:r>
          </w:p>
        </w:tc>
        <w:tc>
          <w:tcPr>
            <w:tcW w:w="130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上年度</w:t>
            </w:r>
          </w:p>
        </w:tc>
        <w:tc>
          <w:tcPr>
            <w:tcW w:w="117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0" w:firstLineChars="0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23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研发机构认定情况</w:t>
            </w:r>
          </w:p>
        </w:tc>
        <w:tc>
          <w:tcPr>
            <w:tcW w:w="6662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0" w:firstLineChars="0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 xml:space="preserve">□市级以上工业设计中心 </w:t>
            </w: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 xml:space="preserve">□市级以上企业技术中心 </w:t>
            </w: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 xml:space="preserve">  </w:t>
            </w:r>
          </w:p>
          <w:p>
            <w:pPr>
              <w:adjustRightInd w:val="0"/>
              <w:snapToGrid w:val="0"/>
              <w:spacing w:line="280" w:lineRule="exact"/>
              <w:ind w:firstLine="0" w:firstLineChars="0"/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 xml:space="preserve">□市级以上重点实验室 </w:t>
            </w: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 xml:space="preserve">□国家高新技术企业 </w:t>
            </w: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 xml:space="preserve"> </w:t>
            </w:r>
          </w:p>
          <w:p>
            <w:pPr>
              <w:adjustRightInd w:val="0"/>
              <w:snapToGrid w:val="0"/>
              <w:spacing w:line="280" w:lineRule="exact"/>
              <w:ind w:firstLine="0" w:firstLineChars="0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 xml:space="preserve">□软件企业 </w:t>
            </w: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 xml:space="preserve">□其它（ </w:t>
            </w: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 xml:space="preserve">             </w:t>
            </w: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23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主营业务</w:t>
            </w:r>
          </w:p>
          <w:p>
            <w:pPr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（主要行业或领域）</w:t>
            </w:r>
          </w:p>
        </w:tc>
        <w:tc>
          <w:tcPr>
            <w:tcW w:w="6662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0" w:firstLineChars="0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ind w:firstLine="0" w:firstLineChars="0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ind w:firstLine="0" w:firstLineChars="0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ind w:firstLine="0" w:firstLineChars="0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ind w:firstLine="0" w:firstLineChars="0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23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0" w:firstLineChars="0"/>
              <w:jc w:val="center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主导产品或服务</w:t>
            </w:r>
          </w:p>
        </w:tc>
        <w:tc>
          <w:tcPr>
            <w:tcW w:w="6662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0" w:firstLineChars="0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ind w:firstLine="0" w:firstLineChars="0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ind w:firstLine="0" w:firstLineChars="0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ind w:firstLine="0" w:firstLineChars="0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ind w:firstLine="0" w:firstLineChars="0"/>
              <w:rPr>
                <w:rFonts w:ascii="Times New Roman" w:hAnsi="Times New Roman" w:eastAsia="宋体" w:cs="宋体"/>
                <w:kern w:val="0"/>
                <w:sz w:val="21"/>
                <w:szCs w:val="21"/>
              </w:rPr>
            </w:pPr>
          </w:p>
        </w:tc>
      </w:tr>
    </w:tbl>
    <w:p>
      <w:pPr>
        <w:widowControl/>
        <w:spacing w:line="240" w:lineRule="auto"/>
        <w:ind w:firstLine="0" w:firstLineChars="0"/>
        <w:jc w:val="left"/>
        <w:rPr>
          <w:rFonts w:ascii="Times New Roman" w:hAnsi="Times New Roman" w:eastAsia="宋体" w:cs="Times New Roman"/>
          <w:sz w:val="21"/>
          <w:szCs w:val="21"/>
        </w:rPr>
        <w:sectPr>
          <w:pgSz w:w="11906" w:h="16838"/>
          <w:pgMar w:top="1701" w:right="1417" w:bottom="1701" w:left="1417" w:header="851" w:footer="992" w:gutter="0"/>
          <w:pgNumType w:fmt="numberInDash"/>
          <w:cols w:space="720" w:num="1"/>
          <w:rtlGutter w:val="0"/>
          <w:docGrid w:type="lines" w:linePitch="448" w:charSpace="0"/>
        </w:sectPr>
      </w:pPr>
    </w:p>
    <w:p>
      <w:pPr>
        <w:ind w:firstLine="560"/>
        <w:rPr>
          <w:rFonts w:ascii="Times New Roman" w:hAnsi="Times New Roman" w:eastAsia="黑体" w:cs="黑体"/>
          <w:sz w:val="28"/>
          <w:szCs w:val="28"/>
        </w:rPr>
      </w:pPr>
      <w:r>
        <w:rPr>
          <w:rFonts w:hint="eastAsia" w:ascii="Times New Roman" w:hAnsi="Times New Roman" w:eastAsia="黑体" w:cs="Times New Roman"/>
          <w:sz w:val="28"/>
          <w:szCs w:val="28"/>
        </w:rPr>
        <w:t>2.</w:t>
      </w:r>
      <w:r>
        <w:rPr>
          <w:rFonts w:hint="eastAsia" w:ascii="黑体" w:hAnsi="黑体" w:eastAsia="黑体" w:cs="Times New Roman"/>
          <w:sz w:val="28"/>
          <w:szCs w:val="28"/>
        </w:rPr>
        <w:t>研究院建设背景及必要性</w:t>
      </w:r>
    </w:p>
    <w:p>
      <w:pPr>
        <w:ind w:firstLine="840" w:firstLineChars="300"/>
        <w:rPr>
          <w:rFonts w:ascii="Times New Roman" w:hAnsi="Times New Roman" w:eastAsia="楷体_GB2312" w:cs="楷体_GB2312"/>
          <w:sz w:val="28"/>
          <w:szCs w:val="28"/>
        </w:rPr>
      </w:pPr>
      <w:r>
        <w:rPr>
          <w:rFonts w:hint="eastAsia" w:ascii="楷体_GB2312" w:hAnsi="Times New Roman" w:eastAsia="楷体_GB2312" w:cs="Times New Roman"/>
          <w:sz w:val="28"/>
          <w:szCs w:val="28"/>
        </w:rPr>
        <w:t>（创建背景、行业优势、应用需求等分析）</w:t>
      </w:r>
    </w:p>
    <w:p>
      <w:pPr>
        <w:ind w:firstLine="560"/>
        <w:rPr>
          <w:rFonts w:ascii="Times New Roman" w:hAnsi="Times New Roman" w:eastAsia="黑体" w:cs="黑体"/>
          <w:sz w:val="28"/>
          <w:szCs w:val="28"/>
        </w:rPr>
      </w:pPr>
      <w:r>
        <w:rPr>
          <w:rFonts w:hint="eastAsia" w:ascii="Times New Roman" w:hAnsi="Times New Roman" w:eastAsia="黑体" w:cs="Times New Roman"/>
          <w:sz w:val="28"/>
          <w:szCs w:val="28"/>
        </w:rPr>
        <w:t>3.</w:t>
      </w:r>
      <w:r>
        <w:rPr>
          <w:rFonts w:hint="eastAsia" w:ascii="黑体" w:hAnsi="黑体" w:eastAsia="黑体" w:cs="Times New Roman"/>
          <w:sz w:val="28"/>
          <w:szCs w:val="28"/>
        </w:rPr>
        <w:t>研究院的中长期目标及任务</w:t>
      </w:r>
    </w:p>
    <w:p>
      <w:pPr>
        <w:ind w:firstLine="560"/>
        <w:rPr>
          <w:rFonts w:ascii="Times New Roman" w:hAnsi="Times New Roman" w:eastAsia="黑体" w:cs="黑体"/>
          <w:sz w:val="28"/>
          <w:szCs w:val="28"/>
        </w:rPr>
      </w:pPr>
      <w:r>
        <w:rPr>
          <w:rFonts w:hint="eastAsia" w:ascii="Times New Roman" w:hAnsi="Times New Roman" w:eastAsia="黑体" w:cs="Times New Roman"/>
          <w:sz w:val="28"/>
          <w:szCs w:val="28"/>
        </w:rPr>
        <w:t>4.</w:t>
      </w:r>
      <w:r>
        <w:rPr>
          <w:rFonts w:hint="eastAsia" w:ascii="黑体" w:hAnsi="黑体" w:eastAsia="黑体" w:cs="Times New Roman"/>
          <w:sz w:val="28"/>
          <w:szCs w:val="28"/>
        </w:rPr>
        <w:t>研究院建设可行性分析</w:t>
      </w:r>
    </w:p>
    <w:p>
      <w:pPr>
        <w:ind w:firstLine="840" w:firstLineChars="300"/>
        <w:rPr>
          <w:rFonts w:ascii="Times New Roman" w:hAnsi="Times New Roman" w:eastAsia="宋体" w:cs="宋体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 xml:space="preserve">4.1 </w:t>
      </w:r>
      <w:r>
        <w:rPr>
          <w:rFonts w:hint="eastAsia" w:ascii="宋体" w:hAnsi="宋体" w:eastAsia="宋体" w:cs="Times New Roman"/>
          <w:sz w:val="28"/>
          <w:szCs w:val="28"/>
        </w:rPr>
        <w:t>创建路线及其先进性和可行性分析</w:t>
      </w:r>
    </w:p>
    <w:p>
      <w:pPr>
        <w:ind w:firstLine="840" w:firstLineChars="300"/>
        <w:rPr>
          <w:rFonts w:ascii="Times New Roman" w:hAnsi="Times New Roman" w:eastAsia="宋体" w:cs="宋体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 xml:space="preserve">4.2 </w:t>
      </w:r>
      <w:r>
        <w:rPr>
          <w:rFonts w:hint="eastAsia" w:ascii="宋体" w:hAnsi="宋体" w:eastAsia="宋体" w:cs="Times New Roman"/>
          <w:sz w:val="28"/>
          <w:szCs w:val="28"/>
        </w:rPr>
        <w:t>知识产权和技术标准分析</w:t>
      </w:r>
    </w:p>
    <w:p>
      <w:pPr>
        <w:ind w:firstLine="840" w:firstLineChars="300"/>
        <w:rPr>
          <w:rFonts w:ascii="Times New Roman" w:hAnsi="Times New Roman" w:eastAsia="宋体" w:cs="宋体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 xml:space="preserve">4.3 </w:t>
      </w:r>
      <w:r>
        <w:rPr>
          <w:rFonts w:hint="eastAsia" w:ascii="宋体" w:hAnsi="宋体" w:eastAsia="宋体" w:cs="Times New Roman"/>
          <w:sz w:val="28"/>
          <w:szCs w:val="28"/>
        </w:rPr>
        <w:t>预期成果的市场情况或成果转化应用分析</w:t>
      </w:r>
    </w:p>
    <w:p>
      <w:pPr>
        <w:ind w:firstLine="1120" w:firstLineChars="400"/>
        <w:rPr>
          <w:rFonts w:ascii="Times New Roman" w:hAnsi="Times New Roman" w:eastAsia="宋体" w:cs="宋体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 xml:space="preserve">4.3.1 </w:t>
      </w:r>
      <w:r>
        <w:rPr>
          <w:rFonts w:hint="eastAsia" w:ascii="宋体" w:hAnsi="宋体" w:eastAsia="宋体" w:cs="Times New Roman"/>
          <w:sz w:val="28"/>
          <w:szCs w:val="28"/>
        </w:rPr>
        <w:t>研究成果的主要应用领域和国内市场分析</w:t>
      </w:r>
    </w:p>
    <w:p>
      <w:pPr>
        <w:ind w:firstLine="1120" w:firstLineChars="400"/>
        <w:rPr>
          <w:rFonts w:ascii="Times New Roman" w:hAnsi="Times New Roman" w:eastAsia="宋体" w:cs="宋体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 xml:space="preserve">4.3.2 </w:t>
      </w:r>
      <w:r>
        <w:rPr>
          <w:rFonts w:hint="eastAsia" w:ascii="宋体" w:hAnsi="宋体" w:eastAsia="宋体" w:cs="Times New Roman"/>
          <w:sz w:val="28"/>
          <w:szCs w:val="28"/>
        </w:rPr>
        <w:t>预期成果的主要用户</w:t>
      </w:r>
    </w:p>
    <w:p>
      <w:pPr>
        <w:ind w:firstLine="1120" w:firstLineChars="400"/>
        <w:rPr>
          <w:rFonts w:ascii="Times New Roman" w:hAnsi="Times New Roman" w:eastAsia="宋体" w:cs="宋体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 xml:space="preserve">4.3.3 </w:t>
      </w:r>
      <w:r>
        <w:rPr>
          <w:rFonts w:hint="eastAsia" w:ascii="宋体" w:hAnsi="宋体" w:eastAsia="宋体" w:cs="Times New Roman"/>
          <w:sz w:val="28"/>
          <w:szCs w:val="28"/>
        </w:rPr>
        <w:t>产业化和市场前景、经济效益分析</w:t>
      </w:r>
    </w:p>
    <w:p>
      <w:pPr>
        <w:ind w:firstLine="560"/>
        <w:rPr>
          <w:rFonts w:ascii="Times New Roman" w:hAnsi="Times New Roman" w:eastAsia="方正黑体_GBK" w:cs="Times New Roman"/>
          <w:sz w:val="28"/>
          <w:szCs w:val="28"/>
        </w:rPr>
      </w:pPr>
      <w:r>
        <w:rPr>
          <w:rFonts w:hint="eastAsia" w:ascii="Times New Roman" w:hAnsi="Times New Roman" w:eastAsia="黑体" w:cs="Times New Roman"/>
          <w:sz w:val="28"/>
          <w:szCs w:val="28"/>
        </w:rPr>
        <w:t>5.</w:t>
      </w:r>
      <w:r>
        <w:rPr>
          <w:rFonts w:hint="eastAsia" w:ascii="黑体" w:hAnsi="黑体" w:eastAsia="黑体" w:cs="Times New Roman"/>
          <w:sz w:val="28"/>
          <w:szCs w:val="28"/>
        </w:rPr>
        <w:t>研究院创建条件和优势</w:t>
      </w:r>
    </w:p>
    <w:p>
      <w:pPr>
        <w:ind w:firstLine="638" w:firstLineChars="228"/>
        <w:rPr>
          <w:rFonts w:ascii="Times New Roman" w:hAnsi="Times New Roman" w:eastAsia="宋体" w:cs="宋体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 xml:space="preserve">5.1 </w:t>
      </w:r>
      <w:r>
        <w:rPr>
          <w:rFonts w:hint="eastAsia" w:ascii="宋体" w:hAnsi="宋体" w:eastAsia="宋体" w:cs="Times New Roman"/>
          <w:sz w:val="28"/>
          <w:szCs w:val="28"/>
        </w:rPr>
        <w:t>现有基础条件</w:t>
      </w:r>
    </w:p>
    <w:p>
      <w:pPr>
        <w:ind w:firstLine="0" w:firstLineChars="0"/>
        <w:rPr>
          <w:rFonts w:ascii="Times New Roman" w:hAnsi="Times New Roman" w:eastAsia="楷体_GB2312" w:cs="楷体_GB2312"/>
          <w:sz w:val="28"/>
          <w:szCs w:val="28"/>
        </w:rPr>
      </w:pPr>
      <w:r>
        <w:rPr>
          <w:rFonts w:hint="eastAsia" w:ascii="楷体_GB2312" w:hAnsi="Times New Roman" w:eastAsia="楷体_GB2312" w:cs="Times New Roman"/>
          <w:sz w:val="28"/>
          <w:szCs w:val="28"/>
        </w:rPr>
        <w:t xml:space="preserve">      （牵头单位及参与单位的基础研究团队情况，已形成的产学研用产业技术联盟融合情况；可提供公共服务的软硬件条件，完成预期目标的技术、人才、机制、设施设备情况等。）</w:t>
      </w:r>
    </w:p>
    <w:p>
      <w:pPr>
        <w:ind w:firstLine="0" w:firstLineChars="0"/>
        <w:rPr>
          <w:rFonts w:ascii="Times New Roman" w:hAnsi="Times New Roman" w:eastAsia="宋体" w:cs="宋体"/>
          <w:sz w:val="28"/>
          <w:szCs w:val="28"/>
        </w:rPr>
      </w:pPr>
      <w:r>
        <w:rPr>
          <w:rFonts w:ascii="方正黑体_GBK" w:hAnsi="方正黑体_GBK" w:eastAsia="宋体" w:cs="Times New Roman"/>
          <w:sz w:val="28"/>
          <w:szCs w:val="28"/>
        </w:rPr>
        <w:t xml:space="preserve">     </w:t>
      </w:r>
      <w:r>
        <w:rPr>
          <w:rFonts w:hint="eastAsia" w:ascii="Times New Roman" w:hAnsi="Times New Roman" w:eastAsia="宋体" w:cs="Times New Roman"/>
          <w:sz w:val="28"/>
          <w:szCs w:val="28"/>
        </w:rPr>
        <w:t xml:space="preserve">5.2 </w:t>
      </w:r>
      <w:r>
        <w:rPr>
          <w:rFonts w:hint="eastAsia" w:ascii="宋体" w:hAnsi="宋体" w:eastAsia="宋体" w:cs="Times New Roman"/>
          <w:sz w:val="28"/>
          <w:szCs w:val="28"/>
        </w:rPr>
        <w:t>近三年度经营状况</w:t>
      </w:r>
    </w:p>
    <w:p>
      <w:pPr>
        <w:ind w:firstLine="0" w:firstLineChars="0"/>
        <w:rPr>
          <w:rFonts w:ascii="Times New Roman" w:hAnsi="Times New Roman" w:eastAsia="宋体" w:cs="宋体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 xml:space="preserve">        </w:t>
      </w:r>
      <w:r>
        <w:rPr>
          <w:rFonts w:hint="eastAsia" w:ascii="Times New Roman" w:hAnsi="Times New Roman" w:eastAsia="宋体" w:cs="Times New Roman"/>
          <w:sz w:val="28"/>
          <w:szCs w:val="28"/>
        </w:rPr>
        <w:t xml:space="preserve">5.2.1 </w:t>
      </w:r>
      <w:r>
        <w:rPr>
          <w:rFonts w:hint="eastAsia" w:ascii="宋体" w:hAnsi="宋体" w:eastAsia="宋体" w:cs="Times New Roman"/>
          <w:sz w:val="28"/>
          <w:szCs w:val="28"/>
        </w:rPr>
        <w:t>牵头单位</w:t>
      </w:r>
    </w:p>
    <w:p>
      <w:pPr>
        <w:ind w:firstLine="0" w:firstLineChars="0"/>
        <w:rPr>
          <w:rFonts w:ascii="Times New Roman" w:hAnsi="Times New Roman" w:eastAsia="宋体" w:cs="宋体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 xml:space="preserve">        </w:t>
      </w:r>
      <w:r>
        <w:rPr>
          <w:rFonts w:hint="eastAsia" w:ascii="Times New Roman" w:hAnsi="Times New Roman" w:eastAsia="宋体" w:cs="Times New Roman"/>
          <w:sz w:val="28"/>
          <w:szCs w:val="28"/>
        </w:rPr>
        <w:t xml:space="preserve">5.2.2 </w:t>
      </w:r>
      <w:r>
        <w:rPr>
          <w:rFonts w:hint="eastAsia" w:ascii="宋体" w:hAnsi="宋体" w:eastAsia="宋体" w:cs="Times New Roman"/>
          <w:sz w:val="28"/>
          <w:szCs w:val="28"/>
        </w:rPr>
        <w:t>参与单位</w:t>
      </w:r>
    </w:p>
    <w:p>
      <w:pPr>
        <w:ind w:firstLine="0" w:firstLineChars="0"/>
        <w:rPr>
          <w:rFonts w:ascii="Times New Roman" w:hAnsi="Times New Roman" w:eastAsia="宋体" w:cs="宋体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 xml:space="preserve">     </w:t>
      </w:r>
      <w:r>
        <w:rPr>
          <w:rFonts w:hint="eastAsia" w:ascii="Times New Roman" w:hAnsi="Times New Roman" w:eastAsia="宋体" w:cs="Times New Roman"/>
          <w:sz w:val="28"/>
          <w:szCs w:val="28"/>
        </w:rPr>
        <w:t xml:space="preserve">5.3 </w:t>
      </w:r>
      <w:r>
        <w:rPr>
          <w:rFonts w:hint="eastAsia" w:ascii="宋体" w:hAnsi="宋体" w:eastAsia="宋体" w:cs="Times New Roman"/>
          <w:sz w:val="28"/>
          <w:szCs w:val="28"/>
        </w:rPr>
        <w:t>主要研究和管理人员</w:t>
      </w:r>
    </w:p>
    <w:p>
      <w:pPr>
        <w:ind w:firstLine="0" w:firstLineChars="0"/>
        <w:rPr>
          <w:rFonts w:ascii="Times New Roman" w:hAnsi="Times New Roman" w:eastAsia="宋体" w:cs="宋体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 xml:space="preserve">     （</w:t>
      </w:r>
      <w:r>
        <w:rPr>
          <w:rFonts w:hint="eastAsia" w:ascii="楷体_GB2312" w:hAnsi="Times New Roman" w:eastAsia="楷体_GB2312" w:cs="Times New Roman"/>
          <w:sz w:val="28"/>
          <w:szCs w:val="28"/>
        </w:rPr>
        <w:t>牵头单位及参与单位的主要研究人员和管理人员情况，如项目负责人、团队负责人及成员等</w:t>
      </w:r>
      <w:r>
        <w:rPr>
          <w:rFonts w:hint="eastAsia" w:ascii="宋体" w:hAnsi="宋体" w:eastAsia="宋体" w:cs="Times New Roman"/>
          <w:sz w:val="28"/>
          <w:szCs w:val="28"/>
        </w:rPr>
        <w:t>）</w:t>
      </w:r>
    </w:p>
    <w:p>
      <w:pPr>
        <w:ind w:firstLine="0" w:firstLineChars="0"/>
        <w:rPr>
          <w:rFonts w:ascii="Times New Roman" w:hAnsi="Times New Roman" w:eastAsia="宋体" w:cs="宋体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 xml:space="preserve">     </w:t>
      </w:r>
      <w:r>
        <w:rPr>
          <w:rFonts w:hint="eastAsia" w:ascii="Times New Roman" w:hAnsi="Times New Roman" w:eastAsia="宋体" w:cs="Times New Roman"/>
          <w:sz w:val="28"/>
          <w:szCs w:val="28"/>
        </w:rPr>
        <w:t xml:space="preserve">5.4 </w:t>
      </w:r>
      <w:r>
        <w:rPr>
          <w:rFonts w:hint="eastAsia" w:ascii="宋体" w:hAnsi="宋体" w:eastAsia="宋体" w:cs="Times New Roman"/>
          <w:sz w:val="28"/>
          <w:szCs w:val="28"/>
        </w:rPr>
        <w:t>研究院负责人及主要骨干人员情况</w:t>
      </w:r>
    </w:p>
    <w:p>
      <w:pPr>
        <w:ind w:firstLine="0" w:firstLineChars="0"/>
        <w:rPr>
          <w:rFonts w:ascii="Times New Roman" w:hAnsi="Times New Roman" w:eastAsia="楷体_GB2312" w:cs="楷体_GB2312"/>
          <w:sz w:val="28"/>
          <w:szCs w:val="28"/>
        </w:rPr>
      </w:pPr>
      <w:r>
        <w:rPr>
          <w:rFonts w:hint="eastAsia" w:ascii="华文楷体" w:hAnsi="华文楷体" w:eastAsia="华文楷体" w:cs="Times New Roman"/>
          <w:sz w:val="28"/>
          <w:szCs w:val="28"/>
        </w:rPr>
        <w:t xml:space="preserve">      </w:t>
      </w:r>
      <w:r>
        <w:rPr>
          <w:rFonts w:hint="eastAsia" w:ascii="楷体_GB2312" w:hAnsi="Times New Roman" w:eastAsia="楷体_GB2312" w:cs="Times New Roman"/>
          <w:sz w:val="28"/>
          <w:szCs w:val="28"/>
        </w:rPr>
        <w:t>（骨干的资历、业绩和成果</w:t>
      </w:r>
      <w:r>
        <w:rPr>
          <w:rFonts w:hint="eastAsia" w:ascii="Times New Roman" w:hAnsi="Times New Roman" w:eastAsia="楷体_GB2312" w:cs="Times New Roman"/>
          <w:sz w:val="28"/>
          <w:szCs w:val="28"/>
        </w:rPr>
        <w:t>;</w:t>
      </w:r>
      <w:r>
        <w:rPr>
          <w:rFonts w:hint="eastAsia" w:ascii="楷体_GB2312" w:hAnsi="Times New Roman" w:eastAsia="楷体_GB2312" w:cs="Times New Roman"/>
          <w:sz w:val="28"/>
          <w:szCs w:val="28"/>
        </w:rPr>
        <w:t>项目组长和主要技术骨干的资历，从事过的主要研究任务及所负责任和作用，主要研究成果、发明专利和获奖情况，特别是与本研究院相关的研究成果情况）</w:t>
      </w:r>
    </w:p>
    <w:p>
      <w:pPr>
        <w:adjustRightInd w:val="0"/>
        <w:snapToGrid w:val="0"/>
        <w:ind w:firstLine="560"/>
        <w:rPr>
          <w:rFonts w:ascii="Times New Roman" w:hAnsi="Times New Roman" w:eastAsia="方正黑体_GBK" w:cs="Times New Roman"/>
          <w:sz w:val="28"/>
          <w:szCs w:val="28"/>
        </w:rPr>
      </w:pPr>
      <w:r>
        <w:rPr>
          <w:rFonts w:hint="eastAsia" w:ascii="Times New Roman" w:hAnsi="Times New Roman" w:eastAsia="黑体" w:cs="Times New Roman"/>
          <w:sz w:val="28"/>
          <w:szCs w:val="28"/>
        </w:rPr>
        <w:t>6.</w:t>
      </w:r>
      <w:r>
        <w:rPr>
          <w:rFonts w:hint="eastAsia" w:ascii="黑体" w:hAnsi="黑体" w:eastAsia="黑体" w:cs="Times New Roman"/>
          <w:sz w:val="28"/>
          <w:szCs w:val="28"/>
        </w:rPr>
        <w:t>研究院组织方式及管理机制</w:t>
      </w:r>
    </w:p>
    <w:p>
      <w:pPr>
        <w:ind w:firstLine="0" w:firstLineChars="0"/>
        <w:rPr>
          <w:rFonts w:ascii="Times New Roman" w:hAnsi="Times New Roman" w:eastAsia="宋体" w:cs="宋体"/>
          <w:sz w:val="28"/>
          <w:szCs w:val="28"/>
        </w:rPr>
      </w:pPr>
      <w:r>
        <w:rPr>
          <w:rFonts w:ascii="方正黑体_GBK" w:hAnsi="方正黑体_GBK" w:eastAsia="宋体" w:cs="Times New Roman"/>
          <w:sz w:val="28"/>
          <w:szCs w:val="28"/>
        </w:rPr>
        <w:t xml:space="preserve">      </w:t>
      </w:r>
      <w:r>
        <w:rPr>
          <w:rFonts w:hint="eastAsia" w:ascii="Times New Roman" w:hAnsi="Times New Roman" w:eastAsia="宋体" w:cs="Times New Roman"/>
          <w:sz w:val="28"/>
          <w:szCs w:val="28"/>
        </w:rPr>
        <w:t xml:space="preserve">6.1 </w:t>
      </w:r>
      <w:r>
        <w:rPr>
          <w:rFonts w:hint="eastAsia" w:ascii="宋体" w:hAnsi="宋体" w:eastAsia="宋体" w:cs="Times New Roman"/>
          <w:sz w:val="28"/>
          <w:szCs w:val="28"/>
        </w:rPr>
        <w:t>组织框架和分工</w:t>
      </w:r>
    </w:p>
    <w:p>
      <w:pPr>
        <w:ind w:firstLine="560"/>
        <w:rPr>
          <w:rFonts w:ascii="Times New Roman" w:hAnsi="Times New Roman" w:eastAsia="宋体" w:cs="宋体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 xml:space="preserve">  </w:t>
      </w:r>
      <w:r>
        <w:rPr>
          <w:rFonts w:hint="eastAsia" w:ascii="Times New Roman" w:hAnsi="Times New Roman" w:eastAsia="宋体" w:cs="Times New Roman"/>
          <w:sz w:val="28"/>
          <w:szCs w:val="28"/>
        </w:rPr>
        <w:t xml:space="preserve">6.2 </w:t>
      </w:r>
      <w:r>
        <w:rPr>
          <w:rFonts w:hint="eastAsia" w:ascii="宋体" w:hAnsi="宋体" w:eastAsia="宋体" w:cs="Times New Roman"/>
          <w:sz w:val="28"/>
          <w:szCs w:val="28"/>
        </w:rPr>
        <w:t>管理机制</w:t>
      </w:r>
    </w:p>
    <w:p>
      <w:pPr>
        <w:adjustRightInd w:val="0"/>
        <w:snapToGrid w:val="0"/>
        <w:ind w:firstLine="0" w:firstLineChars="0"/>
        <w:rPr>
          <w:rFonts w:ascii="Times New Roman" w:hAnsi="Times New Roman" w:eastAsia="楷体_GB2312" w:cs="楷体_GB2312"/>
          <w:sz w:val="28"/>
          <w:szCs w:val="28"/>
        </w:rPr>
      </w:pPr>
      <w:r>
        <w:rPr>
          <w:rFonts w:hint="eastAsia" w:ascii="楷体" w:hAnsi="楷体" w:eastAsia="楷体" w:cs="Times New Roman"/>
          <w:sz w:val="28"/>
          <w:szCs w:val="28"/>
        </w:rPr>
        <w:t xml:space="preserve">   </w:t>
      </w:r>
      <w:r>
        <w:rPr>
          <w:rFonts w:hint="eastAsia" w:ascii="楷体_GB2312" w:hAnsi="Times New Roman" w:eastAsia="楷体_GB2312" w:cs="Times New Roman"/>
          <w:sz w:val="28"/>
          <w:szCs w:val="28"/>
        </w:rPr>
        <w:t xml:space="preserve">  （包括项目管理机制、资金筹集及管理机制、基础研究人员分工机制以及收益分配机制等）</w:t>
      </w:r>
    </w:p>
    <w:p>
      <w:pPr>
        <w:adjustRightInd w:val="0"/>
        <w:snapToGrid w:val="0"/>
        <w:ind w:firstLine="560"/>
        <w:rPr>
          <w:rFonts w:ascii="Times New Roman" w:hAnsi="Times New Roman" w:eastAsia="黑体" w:cs="黑体"/>
          <w:sz w:val="28"/>
          <w:szCs w:val="28"/>
        </w:rPr>
      </w:pPr>
      <w:r>
        <w:rPr>
          <w:rFonts w:hint="eastAsia" w:ascii="Times New Roman" w:hAnsi="Times New Roman" w:eastAsia="黑体" w:cs="Times New Roman"/>
          <w:sz w:val="28"/>
          <w:szCs w:val="28"/>
        </w:rPr>
        <w:t>7.</w:t>
      </w:r>
      <w:r>
        <w:rPr>
          <w:rFonts w:hint="eastAsia" w:ascii="黑体" w:hAnsi="黑体" w:eastAsia="黑体" w:cs="Times New Roman"/>
          <w:sz w:val="28"/>
          <w:szCs w:val="28"/>
        </w:rPr>
        <w:t>研究院建设投入方案</w:t>
      </w:r>
    </w:p>
    <w:p>
      <w:pPr>
        <w:adjustRightInd w:val="0"/>
        <w:snapToGrid w:val="0"/>
        <w:ind w:firstLine="0" w:firstLineChars="0"/>
        <w:rPr>
          <w:rFonts w:ascii="Times New Roman" w:hAnsi="Times New Roman" w:eastAsia="楷体_GB2312" w:cs="楷体_GB2312"/>
          <w:sz w:val="28"/>
          <w:szCs w:val="28"/>
        </w:rPr>
      </w:pPr>
      <w:r>
        <w:rPr>
          <w:rFonts w:hint="eastAsia" w:ascii="楷体" w:hAnsi="楷体" w:eastAsia="楷体" w:cs="Times New Roman"/>
          <w:sz w:val="28"/>
          <w:szCs w:val="28"/>
        </w:rPr>
        <w:t xml:space="preserve">     </w:t>
      </w:r>
      <w:r>
        <w:rPr>
          <w:rFonts w:hint="eastAsia" w:ascii="楷体_GB2312" w:hAnsi="Times New Roman" w:eastAsia="楷体_GB2312" w:cs="Times New Roman"/>
          <w:sz w:val="28"/>
          <w:szCs w:val="28"/>
        </w:rPr>
        <w:t>（包括各成员单位投入资金、人员、设备等情况）</w:t>
      </w:r>
    </w:p>
    <w:p>
      <w:pPr>
        <w:adjustRightInd w:val="0"/>
        <w:snapToGrid w:val="0"/>
        <w:ind w:firstLine="560"/>
        <w:rPr>
          <w:rFonts w:ascii="Times New Roman" w:hAnsi="Times New Roman" w:eastAsia="黑体" w:cs="黑体"/>
          <w:sz w:val="28"/>
          <w:szCs w:val="28"/>
        </w:rPr>
      </w:pPr>
      <w:r>
        <w:rPr>
          <w:rFonts w:hint="eastAsia" w:ascii="Times New Roman" w:hAnsi="Times New Roman" w:eastAsia="黑体" w:cs="Times New Roman"/>
          <w:sz w:val="28"/>
          <w:szCs w:val="28"/>
        </w:rPr>
        <w:t>8.</w:t>
      </w:r>
      <w:r>
        <w:rPr>
          <w:rFonts w:hint="eastAsia" w:ascii="黑体" w:hAnsi="黑体" w:eastAsia="黑体" w:cs="Times New Roman"/>
          <w:sz w:val="28"/>
          <w:szCs w:val="28"/>
        </w:rPr>
        <w:t>市场、技术、投融资等方面的风险分析及其对策</w:t>
      </w:r>
    </w:p>
    <w:p>
      <w:pPr>
        <w:adjustRightInd w:val="0"/>
        <w:snapToGrid w:val="0"/>
        <w:ind w:firstLine="560"/>
        <w:rPr>
          <w:rFonts w:ascii="Times New Roman" w:hAnsi="Times New Roman" w:eastAsia="黑体" w:cs="黑体"/>
          <w:sz w:val="28"/>
          <w:szCs w:val="28"/>
        </w:rPr>
      </w:pPr>
      <w:r>
        <w:rPr>
          <w:rFonts w:hint="eastAsia" w:ascii="Times New Roman" w:hAnsi="Times New Roman" w:eastAsia="黑体" w:cs="Times New Roman"/>
          <w:sz w:val="28"/>
          <w:szCs w:val="28"/>
        </w:rPr>
        <w:t>9.</w:t>
      </w:r>
      <w:r>
        <w:rPr>
          <w:rFonts w:hint="eastAsia" w:ascii="黑体" w:hAnsi="黑体" w:eastAsia="黑体" w:cs="Times New Roman"/>
          <w:sz w:val="28"/>
          <w:szCs w:val="28"/>
        </w:rPr>
        <w:t>有关科研项目课题研究情况</w:t>
      </w:r>
    </w:p>
    <w:p>
      <w:pPr>
        <w:adjustRightInd w:val="0"/>
        <w:snapToGrid w:val="0"/>
        <w:ind w:firstLine="840" w:firstLineChars="300"/>
        <w:rPr>
          <w:rFonts w:ascii="Times New Roman" w:hAnsi="Times New Roman" w:eastAsia="黑体" w:cs="黑体"/>
          <w:sz w:val="28"/>
          <w:szCs w:val="28"/>
        </w:rPr>
      </w:pPr>
      <w:r>
        <w:rPr>
          <w:rFonts w:hint="eastAsia" w:ascii="楷体_GB2312" w:hAnsi="Times New Roman" w:eastAsia="楷体_GB2312" w:cs="Times New Roman"/>
          <w:sz w:val="28"/>
          <w:szCs w:val="28"/>
        </w:rPr>
        <w:t>（附表</w:t>
      </w:r>
      <w:r>
        <w:rPr>
          <w:rFonts w:hint="eastAsia" w:ascii="Times New Roman" w:hAnsi="Times New Roman" w:eastAsia="楷体_GB2312" w:cs="Times New Roman"/>
          <w:sz w:val="28"/>
          <w:szCs w:val="28"/>
        </w:rPr>
        <w:t>1</w:t>
      </w:r>
      <w:r>
        <w:rPr>
          <w:rFonts w:hint="eastAsia" w:ascii="楷体_GB2312" w:hAnsi="Times New Roman" w:eastAsia="楷体_GB2312" w:cs="Times New Roman"/>
          <w:sz w:val="28"/>
          <w:szCs w:val="28"/>
        </w:rPr>
        <w:t>、附表</w:t>
      </w:r>
      <w:r>
        <w:rPr>
          <w:rFonts w:hint="eastAsia" w:ascii="Times New Roman" w:hAnsi="Times New Roman" w:eastAsia="楷体_GB2312" w:cs="Times New Roman"/>
          <w:sz w:val="28"/>
          <w:szCs w:val="28"/>
        </w:rPr>
        <w:t>2</w:t>
      </w:r>
      <w:r>
        <w:rPr>
          <w:rFonts w:hint="eastAsia" w:ascii="楷体_GB2312" w:hAnsi="Times New Roman" w:eastAsia="楷体_GB2312" w:cs="Times New Roman"/>
          <w:sz w:val="28"/>
          <w:szCs w:val="28"/>
        </w:rPr>
        <w:t>）</w:t>
      </w:r>
    </w:p>
    <w:p>
      <w:pPr>
        <w:adjustRightInd w:val="0"/>
        <w:snapToGrid w:val="0"/>
        <w:ind w:firstLine="560"/>
        <w:rPr>
          <w:rFonts w:ascii="Times New Roman" w:hAnsi="Times New Roman" w:eastAsia="黑体" w:cs="黑体"/>
          <w:sz w:val="28"/>
          <w:szCs w:val="28"/>
        </w:rPr>
      </w:pPr>
      <w:r>
        <w:rPr>
          <w:rFonts w:hint="eastAsia" w:ascii="Times New Roman" w:hAnsi="Times New Roman" w:eastAsia="黑体" w:cs="Times New Roman"/>
          <w:sz w:val="28"/>
          <w:szCs w:val="28"/>
        </w:rPr>
        <w:t>10.</w:t>
      </w:r>
      <w:r>
        <w:rPr>
          <w:rFonts w:hint="eastAsia" w:ascii="黑体" w:hAnsi="黑体" w:eastAsia="黑体" w:cs="Times New Roman"/>
          <w:sz w:val="28"/>
          <w:szCs w:val="28"/>
        </w:rPr>
        <w:t>有关佐证材料</w:t>
      </w:r>
    </w:p>
    <w:p>
      <w:pPr>
        <w:adjustRightInd w:val="0"/>
        <w:snapToGrid w:val="0"/>
        <w:ind w:firstLine="560"/>
        <w:rPr>
          <w:rFonts w:ascii="楷体_GB2312" w:hAnsi="Times New Roman" w:eastAsia="楷体_GB2312" w:cs="Times New Roman"/>
          <w:sz w:val="28"/>
          <w:szCs w:val="28"/>
        </w:rPr>
      </w:pPr>
      <w:r>
        <w:rPr>
          <w:rFonts w:hint="eastAsia" w:ascii="楷体_GB2312" w:hAnsi="Times New Roman" w:eastAsia="楷体_GB2312" w:cs="Times New Roman"/>
          <w:sz w:val="28"/>
          <w:szCs w:val="28"/>
        </w:rPr>
        <w:t>（如各成员单位之间的共建协议、各项规章制度、研究院组建的章程、资质证书、专利奖项以及相关审计报告等</w:t>
      </w:r>
      <w:r>
        <w:rPr>
          <w:rFonts w:hint="eastAsia" w:ascii="楷体_GB2312" w:hAnsi="Times New Roman" w:eastAsia="楷体_GB2312" w:cs="Times New Roman"/>
          <w:color w:val="000000"/>
          <w:sz w:val="28"/>
          <w:szCs w:val="28"/>
        </w:rPr>
        <w:t>复印件</w:t>
      </w:r>
      <w:r>
        <w:rPr>
          <w:rFonts w:hint="eastAsia" w:ascii="楷体_GB2312" w:hAnsi="Times New Roman" w:eastAsia="楷体_GB2312" w:cs="Times New Roman"/>
          <w:sz w:val="28"/>
          <w:szCs w:val="28"/>
        </w:rPr>
        <w:t>）</w:t>
      </w:r>
    </w:p>
    <w:p>
      <w:pPr>
        <w:spacing w:after="120"/>
        <w:ind w:firstLine="560"/>
        <w:rPr>
          <w:rFonts w:hint="eastAsia" w:ascii="Times New Roman" w:eastAsia="楷体_GB2312"/>
          <w:sz w:val="28"/>
          <w:szCs w:val="28"/>
        </w:rPr>
      </w:pPr>
      <w:r>
        <w:rPr>
          <w:rFonts w:hint="eastAsia" w:eastAsia="楷体_GB2312"/>
          <w:sz w:val="28"/>
          <w:szCs w:val="28"/>
        </w:rPr>
        <w:t xml:space="preserve"> </w:t>
      </w:r>
    </w:p>
    <w:p>
      <w:pPr>
        <w:spacing w:after="120"/>
        <w:ind w:firstLine="560"/>
        <w:rPr>
          <w:rFonts w:hint="eastAsia" w:eastAsia="楷体_GB2312"/>
          <w:sz w:val="28"/>
          <w:szCs w:val="28"/>
        </w:rPr>
      </w:pPr>
      <w:r>
        <w:rPr>
          <w:rFonts w:hint="eastAsia" w:eastAsia="楷体_GB2312"/>
          <w:sz w:val="28"/>
          <w:szCs w:val="28"/>
        </w:rPr>
        <w:t xml:space="preserve"> </w:t>
      </w:r>
    </w:p>
    <w:p>
      <w:pPr>
        <w:spacing w:after="120"/>
        <w:ind w:firstLine="560"/>
        <w:rPr>
          <w:rFonts w:hint="eastAsia" w:eastAsia="楷体_GB2312"/>
          <w:sz w:val="28"/>
          <w:szCs w:val="28"/>
        </w:rPr>
      </w:pPr>
      <w:r>
        <w:rPr>
          <w:rFonts w:hint="eastAsia" w:eastAsia="楷体_GB2312"/>
          <w:sz w:val="28"/>
          <w:szCs w:val="28"/>
        </w:rPr>
        <w:t xml:space="preserve"> </w:t>
      </w:r>
    </w:p>
    <w:p>
      <w:pPr>
        <w:ind w:firstLine="560"/>
        <w:rPr>
          <w:rFonts w:ascii="Times New Roman" w:hAnsi="Times New Roman" w:eastAsia="楷体_GB2312" w:cs="宋体"/>
          <w:kern w:val="0"/>
          <w:sz w:val="28"/>
          <w:szCs w:val="28"/>
        </w:rPr>
        <w:sectPr>
          <w:pgSz w:w="11906" w:h="16838"/>
          <w:pgMar w:top="1701" w:right="1417" w:bottom="1701" w:left="1417" w:header="851" w:footer="992" w:gutter="0"/>
          <w:pgNumType w:fmt="numberInDash"/>
          <w:cols w:space="720" w:num="1"/>
          <w:rtlGutter w:val="0"/>
          <w:docGrid w:type="lines" w:linePitch="448" w:charSpace="0"/>
        </w:sectPr>
      </w:pPr>
      <w:r>
        <w:rPr>
          <w:rFonts w:hint="eastAsia" w:ascii="宋体" w:hAnsi="宋体" w:eastAsia="宋体" w:cs="Times New Roman"/>
          <w:sz w:val="28"/>
          <w:szCs w:val="28"/>
        </w:rPr>
        <w:t>备注：以上材料逐份加盖申报单位印章，多页的还需加盖骑缝印章；一式</w:t>
      </w:r>
      <w:r>
        <w:rPr>
          <w:rFonts w:hint="eastAsia" w:ascii="Times New Roman" w:hAnsi="Times New Roman" w:eastAsia="宋体" w:cs="Times New Roman"/>
          <w:sz w:val="28"/>
          <w:szCs w:val="28"/>
        </w:rPr>
        <w:t>5</w:t>
      </w:r>
      <w:r>
        <w:rPr>
          <w:rFonts w:hint="eastAsia" w:ascii="宋体" w:hAnsi="宋体" w:eastAsia="宋体" w:cs="Times New Roman"/>
          <w:sz w:val="28"/>
          <w:szCs w:val="28"/>
        </w:rPr>
        <w:t>份，</w:t>
      </w:r>
      <w:r>
        <w:rPr>
          <w:rFonts w:hint="eastAsia" w:ascii="Times New Roman" w:hAnsi="Times New Roman" w:eastAsia="宋体" w:cs="Times New Roman"/>
          <w:sz w:val="28"/>
          <w:szCs w:val="28"/>
        </w:rPr>
        <w:t>A4</w:t>
      </w:r>
      <w:r>
        <w:rPr>
          <w:rFonts w:hint="eastAsia" w:ascii="宋体" w:hAnsi="宋体" w:eastAsia="宋体" w:cs="Times New Roman"/>
          <w:sz w:val="28"/>
          <w:szCs w:val="28"/>
        </w:rPr>
        <w:t>纸正反面打印</w:t>
      </w:r>
      <w:r>
        <w:rPr>
          <w:rFonts w:hint="eastAsia" w:ascii="Times New Roman" w:hAnsi="Times New Roman" w:eastAsia="宋体" w:cs="Times New Roman"/>
          <w:sz w:val="28"/>
          <w:szCs w:val="28"/>
        </w:rPr>
        <w:t>/</w:t>
      </w:r>
      <w:r>
        <w:rPr>
          <w:rFonts w:hint="eastAsia" w:ascii="宋体" w:hAnsi="宋体" w:eastAsia="宋体" w:cs="Times New Roman"/>
          <w:sz w:val="28"/>
          <w:szCs w:val="28"/>
        </w:rPr>
        <w:t>复印，装订成册（胶装</w:t>
      </w:r>
      <w:bookmarkStart w:id="0" w:name="_GoBack"/>
      <w:bookmarkEnd w:id="0"/>
    </w:p>
    <w:p>
      <w:pPr>
        <w:ind w:left="0" w:leftChars="0" w:firstLine="0" w:firstLineChars="0"/>
      </w:pPr>
    </w:p>
    <w:sectPr>
      <w:pgSz w:w="16838" w:h="11906" w:orient="landscape"/>
      <w:pgMar w:top="1417" w:right="1701" w:bottom="1417" w:left="1701" w:header="851" w:footer="992" w:gutter="0"/>
      <w:pgNumType w:fmt="numberInDash"/>
      <w:cols w:space="720" w:num="1"/>
      <w:rtlGutter w:val="0"/>
      <w:docGrid w:type="lines" w:linePitch="453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JjNGM0NzM2ODZjMzhkNjBiZDFlN2FiZTkzMTE4NjQifQ=="/>
  </w:docVars>
  <w:rsids>
    <w:rsidRoot w:val="7EF43EFB"/>
    <w:rsid w:val="51D32A1D"/>
    <w:rsid w:val="7EF4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3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640" w:firstLineChars="200"/>
      <w:jc w:val="both"/>
    </w:pPr>
    <w:rPr>
      <w:rFonts w:ascii="仿宋_GB2312" w:hAnsi="仿宋_GB2312" w:eastAsia="仿宋_GB2312" w:cs="仿宋_GB2312"/>
      <w:kern w:val="2"/>
      <w:sz w:val="32"/>
      <w:szCs w:val="3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widowControl/>
      <w:ind w:firstLine="0" w:firstLineChars="0"/>
      <w:jc w:val="center"/>
      <w:outlineLvl w:val="0"/>
    </w:pPr>
    <w:rPr>
      <w:rFonts w:ascii="方正小标宋简体" w:hAnsi="仿宋" w:eastAsia="方正小标宋简体"/>
      <w:kern w:val="44"/>
      <w:sz w:val="44"/>
      <w:szCs w:val="4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3"/>
    <w:pPr>
      <w:spacing w:line="540" w:lineRule="exact"/>
      <w:jc w:val="left"/>
    </w:pPr>
    <w:rPr>
      <w:rFonts w:ascii="楷体_GB2312" w:hAnsi="Times New Roman" w:eastAsia="楷体_GB2312"/>
      <w:szCs w:val="20"/>
    </w:rPr>
  </w:style>
  <w:style w:type="paragraph" w:styleId="4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page number"/>
    <w:basedOn w:val="6"/>
    <w:uiPriority w:val="0"/>
  </w:style>
  <w:style w:type="paragraph" w:customStyle="1" w:styleId="8">
    <w:name w:val="附件"/>
    <w:basedOn w:val="1"/>
    <w:qFormat/>
    <w:uiPriority w:val="3"/>
    <w:pPr>
      <w:spacing w:line="540" w:lineRule="exact"/>
      <w:ind w:left="1014" w:hanging="1014" w:hangingChars="326"/>
    </w:pPr>
    <w:rPr>
      <w:rFonts w:ascii="黑体" w:hAnsi="黑体" w:eastAsia="黑体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1586</Words>
  <Characters>1650</Characters>
  <Lines>0</Lines>
  <Paragraphs>0</Paragraphs>
  <TotalTime>0</TotalTime>
  <ScaleCrop>false</ScaleCrop>
  <LinksUpToDate>false</LinksUpToDate>
  <CharactersWithSpaces>1979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2023-04-07T03:21:00Z</dcterms:created>
  <dc:creator>Administrator</dc:creator>
  <cp:lastModifiedBy>Administrator</cp:lastModifiedBy>
  <dcterms:modified xsi:type="dcterms:W3CDTF">2023-04-07T03:23:12Z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9D39A6F1AF7D4543838B9B9277186742_11</vt:lpwstr>
  </property>
</Properties>
</file>